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0387" w14:textId="00C70A36" w:rsidR="00396B55" w:rsidRPr="00DB1752" w:rsidRDefault="00B41D31" w:rsidP="00DB1752">
      <w:pPr>
        <w:pStyle w:val="berschrift1"/>
        <w:jc w:val="both"/>
        <w:rPr>
          <w:color w:val="auto"/>
        </w:rPr>
      </w:pPr>
      <w:r>
        <w:rPr>
          <w:color w:val="auto"/>
        </w:rPr>
        <w:t xml:space="preserve">Sitzungsprotokoll </w:t>
      </w:r>
      <w:r w:rsidR="00396B55" w:rsidRPr="00DB1752">
        <w:rPr>
          <w:color w:val="auto"/>
        </w:rPr>
        <w:t>vom 26.01.23</w:t>
      </w:r>
      <w:r>
        <w:rPr>
          <w:color w:val="auto"/>
        </w:rPr>
        <w:t xml:space="preserve"> des FSR CCB</w:t>
      </w:r>
    </w:p>
    <w:p w14:paraId="6B65799E" w14:textId="65106923" w:rsidR="00802D18" w:rsidRPr="00DB1752" w:rsidRDefault="00802D18" w:rsidP="00DB1752">
      <w:pPr>
        <w:jc w:val="both"/>
      </w:pPr>
      <w:r w:rsidRPr="00DB1752">
        <w:t xml:space="preserve">Der stellvertretende Vorsitzende </w:t>
      </w:r>
      <w:r w:rsidRPr="00DB1752">
        <w:rPr>
          <w:smallCaps/>
        </w:rPr>
        <w:t xml:space="preserve">Jelle Meier </w:t>
      </w:r>
      <w:r w:rsidRPr="00DB1752">
        <w:t>eröffnet die Sitzung um 18:04.</w:t>
      </w:r>
    </w:p>
    <w:p w14:paraId="22CFF3BE" w14:textId="501A4618" w:rsidR="0038617D" w:rsidRPr="007B065D" w:rsidRDefault="0038617D" w:rsidP="007B065D">
      <w:pPr>
        <w:rPr>
          <w:i/>
          <w:iCs/>
        </w:rPr>
      </w:pPr>
      <w:r w:rsidRPr="007B065D">
        <w:rPr>
          <w:i/>
          <w:iCs/>
        </w:rPr>
        <w:t>Entschuldigte Ratsmitglieder:</w:t>
      </w:r>
    </w:p>
    <w:p w14:paraId="38845ED2" w14:textId="477EDF43" w:rsidR="008F5411" w:rsidRPr="00DB1752" w:rsidRDefault="0038617D" w:rsidP="007B065D">
      <w:pPr>
        <w:rPr>
          <w:smallCaps/>
        </w:rPr>
      </w:pPr>
      <w:r w:rsidRPr="00DB1752">
        <w:rPr>
          <w:smallCaps/>
        </w:rPr>
        <w:t xml:space="preserve">Hannah Jantzen, </w:t>
      </w:r>
      <w:r w:rsidR="008F5411" w:rsidRPr="00DB1752">
        <w:rPr>
          <w:smallCaps/>
        </w:rPr>
        <w:t>Jan Ludwig, Stefanie Neuhof</w:t>
      </w:r>
    </w:p>
    <w:p w14:paraId="46E92DD4" w14:textId="77777777" w:rsidR="00396B55" w:rsidRPr="007B065D" w:rsidRDefault="00396B55" w:rsidP="007B065D">
      <w:pPr>
        <w:rPr>
          <w:i/>
          <w:iCs/>
        </w:rPr>
      </w:pPr>
      <w:r w:rsidRPr="007B065D">
        <w:rPr>
          <w:i/>
          <w:iCs/>
        </w:rPr>
        <w:t>Anwesende Ratsmitglieder:</w:t>
      </w:r>
    </w:p>
    <w:p w14:paraId="62C699AD" w14:textId="7BC04451" w:rsidR="00C21951" w:rsidRPr="00DB1752" w:rsidRDefault="00C21951" w:rsidP="007B065D">
      <w:pPr>
        <w:rPr>
          <w:smallCaps/>
        </w:rPr>
      </w:pPr>
      <w:r w:rsidRPr="00DB1752">
        <w:rPr>
          <w:smallCaps/>
        </w:rPr>
        <w:t>Tim-Christopher Aust, Maren Dobrick, Ricardo Ferreira, Leon Frühauf, Konstantin Jahn</w:t>
      </w:r>
      <w:r w:rsidR="008E058A" w:rsidRPr="00DB1752">
        <w:rPr>
          <w:smallCaps/>
        </w:rPr>
        <w:t xml:space="preserve">, </w:t>
      </w:r>
      <w:r w:rsidRPr="00DB1752">
        <w:rPr>
          <w:smallCaps/>
        </w:rPr>
        <w:t xml:space="preserve">Anton ‚Robin‘ </w:t>
      </w:r>
      <w:proofErr w:type="spellStart"/>
      <w:r w:rsidRPr="00DB1752">
        <w:rPr>
          <w:smallCaps/>
        </w:rPr>
        <w:t>Jurochnik</w:t>
      </w:r>
      <w:proofErr w:type="spellEnd"/>
      <w:r w:rsidRPr="00DB1752">
        <w:rPr>
          <w:smallCaps/>
        </w:rPr>
        <w:t xml:space="preserve">, Michele Kabiri, Sabrina Koch, Silas Koch, Lars Kohle, Robin </w:t>
      </w:r>
      <w:proofErr w:type="spellStart"/>
      <w:r w:rsidRPr="00DB1752">
        <w:rPr>
          <w:smallCaps/>
        </w:rPr>
        <w:t>Kurzner</w:t>
      </w:r>
      <w:proofErr w:type="spellEnd"/>
      <w:r w:rsidRPr="00DB1752">
        <w:rPr>
          <w:smallCaps/>
        </w:rPr>
        <w:t xml:space="preserve">, Jelle Meier, Annika Neumann, </w:t>
      </w:r>
      <w:r w:rsidR="00EB2EEB" w:rsidRPr="00DB1752">
        <w:rPr>
          <w:smallCaps/>
        </w:rPr>
        <w:t xml:space="preserve">Philipp </w:t>
      </w:r>
      <w:proofErr w:type="spellStart"/>
      <w:r w:rsidR="00EB2EEB" w:rsidRPr="00DB1752">
        <w:rPr>
          <w:smallCaps/>
        </w:rPr>
        <w:t>Ratert</w:t>
      </w:r>
      <w:proofErr w:type="spellEnd"/>
      <w:r w:rsidR="00EB2EEB" w:rsidRPr="00DB1752">
        <w:rPr>
          <w:smallCaps/>
        </w:rPr>
        <w:t xml:space="preserve">, </w:t>
      </w:r>
      <w:r w:rsidRPr="00DB1752">
        <w:rPr>
          <w:smallCaps/>
        </w:rPr>
        <w:t>Jacky Amanda Salmen, Dajana Schwab, Henri Schwarz, Henning Markus Stefan, Naomi Zink</w:t>
      </w:r>
    </w:p>
    <w:p w14:paraId="03129C7B" w14:textId="77777777" w:rsidR="00396B55" w:rsidRPr="007B065D" w:rsidRDefault="00396B55" w:rsidP="007B065D">
      <w:pPr>
        <w:rPr>
          <w:i/>
          <w:iCs/>
        </w:rPr>
      </w:pPr>
      <w:r w:rsidRPr="007B065D">
        <w:rPr>
          <w:i/>
          <w:iCs/>
        </w:rPr>
        <w:t>Anwesende Gäste:</w:t>
      </w:r>
    </w:p>
    <w:p w14:paraId="60D7C6B0" w14:textId="08019C1B" w:rsidR="00CC6C04" w:rsidRPr="00DB1752" w:rsidRDefault="00E63B95" w:rsidP="007B065D">
      <w:pPr>
        <w:rPr>
          <w:smallCaps/>
        </w:rPr>
      </w:pPr>
      <w:r w:rsidRPr="00DB1752">
        <w:rPr>
          <w:smallCaps/>
        </w:rPr>
        <w:t>Maik-Marcel Sieglitz</w:t>
      </w:r>
    </w:p>
    <w:p w14:paraId="3DB8D9C5" w14:textId="1E70EECA" w:rsidR="00396B55" w:rsidRPr="00DB1752" w:rsidRDefault="00396B55" w:rsidP="00DB1752">
      <w:pPr>
        <w:pStyle w:val="berschrift2"/>
        <w:jc w:val="both"/>
        <w:rPr>
          <w:color w:val="auto"/>
        </w:rPr>
      </w:pPr>
      <w:r w:rsidRPr="00DB1752">
        <w:rPr>
          <w:color w:val="auto"/>
        </w:rPr>
        <w:t>Top 1: Formali</w:t>
      </w:r>
      <w:r w:rsidR="007D5A30" w:rsidRPr="00DB1752">
        <w:rPr>
          <w:color w:val="auto"/>
        </w:rPr>
        <w:t>a – das Altprotokoll</w:t>
      </w:r>
    </w:p>
    <w:p w14:paraId="47A2C7F4" w14:textId="01D7DEED" w:rsidR="003D1988" w:rsidRPr="00DB1752" w:rsidRDefault="003D1988" w:rsidP="00DB1752">
      <w:pPr>
        <w:jc w:val="both"/>
      </w:pPr>
      <w:r w:rsidRPr="00DB1752">
        <w:rPr>
          <w:smallCaps/>
        </w:rPr>
        <w:t xml:space="preserve">Lars </w:t>
      </w:r>
      <w:r w:rsidRPr="00DB1752">
        <w:t>verliest das Protokoll der letzten Ratssitzung</w:t>
      </w:r>
      <w:r w:rsidR="00B06CD1" w:rsidRPr="00DB1752">
        <w:t xml:space="preserve">. Nach Änderungen wird das Protokoll mit 4 Enthaltungen einstimmig angenommen. </w:t>
      </w:r>
    </w:p>
    <w:p w14:paraId="158B52A4" w14:textId="379DAF03" w:rsidR="00396B55" w:rsidRPr="005927C0" w:rsidRDefault="00396B55" w:rsidP="00DB1752">
      <w:pPr>
        <w:pStyle w:val="berschrift2"/>
        <w:jc w:val="both"/>
        <w:rPr>
          <w:color w:val="auto"/>
        </w:rPr>
      </w:pPr>
      <w:r w:rsidRPr="005927C0">
        <w:rPr>
          <w:color w:val="auto"/>
        </w:rPr>
        <w:t xml:space="preserve">Top 2: </w:t>
      </w:r>
      <w:proofErr w:type="spellStart"/>
      <w:r w:rsidR="007D5A30" w:rsidRPr="005927C0">
        <w:rPr>
          <w:color w:val="auto"/>
        </w:rPr>
        <w:t>TdC</w:t>
      </w:r>
      <w:proofErr w:type="spellEnd"/>
      <w:r w:rsidR="007D5A30" w:rsidRPr="005927C0">
        <w:rPr>
          <w:color w:val="auto"/>
        </w:rPr>
        <w:t xml:space="preserve"> – Stand der Dinge</w:t>
      </w:r>
    </w:p>
    <w:p w14:paraId="197B985F" w14:textId="3E453A1B" w:rsidR="006E5A50" w:rsidRPr="00DB1752" w:rsidRDefault="006E5A50" w:rsidP="00DB1752">
      <w:pPr>
        <w:jc w:val="both"/>
      </w:pPr>
      <w:r w:rsidRPr="00DB1752">
        <w:rPr>
          <w:smallCaps/>
        </w:rPr>
        <w:t xml:space="preserve">Lars </w:t>
      </w:r>
      <w:r w:rsidRPr="00DB1752">
        <w:t xml:space="preserve">informiert darüber, dass die nächste </w:t>
      </w:r>
      <w:proofErr w:type="spellStart"/>
      <w:r w:rsidRPr="00DB1752">
        <w:t>Orgateamsitzung</w:t>
      </w:r>
      <w:proofErr w:type="spellEnd"/>
      <w:r w:rsidRPr="00DB1752">
        <w:t xml:space="preserve"> voraussichtlich am 22.02. stattfinden wird. </w:t>
      </w:r>
    </w:p>
    <w:p w14:paraId="169F1A4B" w14:textId="75856087" w:rsidR="006E5A50" w:rsidRPr="00DB1752" w:rsidRDefault="00DE67A0" w:rsidP="00DB1752">
      <w:pPr>
        <w:jc w:val="both"/>
      </w:pPr>
      <w:r w:rsidRPr="00DB1752">
        <w:rPr>
          <w:smallCaps/>
        </w:rPr>
        <w:t xml:space="preserve">Jelle </w:t>
      </w:r>
      <w:r w:rsidRPr="00DB1752">
        <w:t xml:space="preserve">erzählt, dass die Inventur des Lagers kommendes Wochenende angesetzt ist. </w:t>
      </w:r>
    </w:p>
    <w:p w14:paraId="415AFEE1" w14:textId="3C947276" w:rsidR="00DE67A0" w:rsidRPr="00DB1752" w:rsidRDefault="00DE67A0" w:rsidP="00DB1752">
      <w:pPr>
        <w:jc w:val="both"/>
      </w:pPr>
      <w:r w:rsidRPr="00DB1752">
        <w:rPr>
          <w:smallCaps/>
        </w:rPr>
        <w:t>Naomi </w:t>
      </w:r>
      <w:r w:rsidR="00571F16" w:rsidRPr="00DB1752">
        <w:t xml:space="preserve">berichtet, dass der Antrag für die Nutzung </w:t>
      </w:r>
      <w:r w:rsidR="00361802" w:rsidRPr="00DB1752">
        <w:t>des EF-50-Foyers fast durch ist.</w:t>
      </w:r>
      <w:r w:rsidR="009B2290" w:rsidRPr="00DB1752">
        <w:t xml:space="preserve"> Für den Antrag </w:t>
      </w:r>
      <w:r w:rsidR="00640CD2" w:rsidRPr="00DB1752">
        <w:t>benötigt sie nur noch eine Unterschrift der Vorsitzenden Hannah.</w:t>
      </w:r>
      <w:r w:rsidR="00361802" w:rsidRPr="00DB1752">
        <w:t xml:space="preserve"> </w:t>
      </w:r>
      <w:r w:rsidR="00AD4EEE" w:rsidRPr="00DB1752">
        <w:t xml:space="preserve">Sie erzählt </w:t>
      </w:r>
      <w:r w:rsidR="009B2290" w:rsidRPr="00DB1752">
        <w:t>außerdem</w:t>
      </w:r>
      <w:r w:rsidR="00AD4EEE" w:rsidRPr="00DB1752">
        <w:t xml:space="preserve">, dass </w:t>
      </w:r>
      <w:r w:rsidR="009B2290" w:rsidRPr="00DB1752">
        <w:t xml:space="preserve">keine uni-externen Dienstleister bei der Party engagiert werden dürfen. </w:t>
      </w:r>
    </w:p>
    <w:p w14:paraId="336923F6" w14:textId="4CA65C8E" w:rsidR="00640CD2" w:rsidRPr="00DB1752" w:rsidRDefault="00EE66E7" w:rsidP="00DB1752">
      <w:pPr>
        <w:jc w:val="both"/>
      </w:pPr>
      <w:r w:rsidRPr="00DB1752">
        <w:rPr>
          <w:smallCaps/>
        </w:rPr>
        <w:t>Ricardo</w:t>
      </w:r>
      <w:r w:rsidR="00500369" w:rsidRPr="00DB1752">
        <w:rPr>
          <w:smallCaps/>
        </w:rPr>
        <w:t xml:space="preserve"> </w:t>
      </w:r>
      <w:r w:rsidR="002E09C1" w:rsidRPr="00DB1752">
        <w:t>hat von Sponsoren nur Absagen erhalten, Snacks müssen wir also selbst kaufen.</w:t>
      </w:r>
    </w:p>
    <w:p w14:paraId="386B10DB" w14:textId="273E621C" w:rsidR="009C0AD1" w:rsidRPr="00DB1752" w:rsidRDefault="002E09C1" w:rsidP="00DB1752">
      <w:pPr>
        <w:pStyle w:val="berschrift2"/>
        <w:jc w:val="both"/>
        <w:rPr>
          <w:color w:val="auto"/>
        </w:rPr>
      </w:pPr>
      <w:r w:rsidRPr="00DB1752">
        <w:rPr>
          <w:color w:val="auto"/>
        </w:rPr>
        <w:t xml:space="preserve">Top 3: Lehrpreis </w:t>
      </w:r>
      <w:r w:rsidR="006D13CB" w:rsidRPr="00DB1752">
        <w:rPr>
          <w:color w:val="auto"/>
        </w:rPr>
        <w:t>– Wer wird nominiert?</w:t>
      </w:r>
    </w:p>
    <w:p w14:paraId="720E4D45" w14:textId="4210FE91" w:rsidR="006D13CB" w:rsidRPr="00DB1752" w:rsidRDefault="006D13CB" w:rsidP="00DB1752">
      <w:pPr>
        <w:jc w:val="both"/>
      </w:pPr>
      <w:r w:rsidRPr="00DB1752">
        <w:t>Es werden Vorschläge für den diesjährigen Lehrpreis gesammelt:</w:t>
      </w:r>
    </w:p>
    <w:p w14:paraId="04BC94AF" w14:textId="7AFBBD5A" w:rsidR="006D13CB" w:rsidRPr="00DB1752" w:rsidRDefault="008C5050" w:rsidP="00DB1752">
      <w:pPr>
        <w:jc w:val="both"/>
      </w:pPr>
      <w:r w:rsidRPr="00DB1752">
        <w:tab/>
        <w:t xml:space="preserve">Dr. Urner, Dr. Zühlke, Dr. </w:t>
      </w:r>
      <w:proofErr w:type="spellStart"/>
      <w:r w:rsidRPr="00DB1752">
        <w:t>Tymann</w:t>
      </w:r>
      <w:proofErr w:type="spellEnd"/>
      <w:r w:rsidRPr="00DB1752">
        <w:t xml:space="preserve">, </w:t>
      </w:r>
      <w:r w:rsidR="00E06684" w:rsidRPr="00DB1752">
        <w:t xml:space="preserve">Prof. Dr. Kast, Prof. Dr. </w:t>
      </w:r>
      <w:proofErr w:type="spellStart"/>
      <w:r w:rsidR="00E06684" w:rsidRPr="00DB1752">
        <w:t>Czeslik</w:t>
      </w:r>
      <w:proofErr w:type="spellEnd"/>
      <w:r w:rsidR="00E06684" w:rsidRPr="00DB1752">
        <w:t>, Prof. Dr. Steffen</w:t>
      </w:r>
    </w:p>
    <w:p w14:paraId="4ED14107" w14:textId="2826B488" w:rsidR="00E06684" w:rsidRPr="00DB1752" w:rsidRDefault="008A3956" w:rsidP="00DB1752">
      <w:pPr>
        <w:jc w:val="both"/>
        <w:rPr>
          <w:sz w:val="20"/>
          <w:szCs w:val="20"/>
        </w:rPr>
      </w:pPr>
      <w:r w:rsidRPr="00DB1752">
        <w:t xml:space="preserve">Eine Umfrage wird auf einer externen Webseite erstellt und auf den üblichen Social-Media-Kanälen beworben. </w:t>
      </w:r>
      <w:r w:rsidR="00C83005" w:rsidRPr="00DB1752">
        <w:t xml:space="preserve">Zusätzlich sollen die Personen, von denen die Vorschläge stammen, </w:t>
      </w:r>
      <w:r w:rsidR="0085613F" w:rsidRPr="00DB1752">
        <w:t xml:space="preserve">eine kurze Begründung schreiben und an </w:t>
      </w:r>
      <w:r w:rsidR="0085613F" w:rsidRPr="00DB1752">
        <w:rPr>
          <w:smallCaps/>
        </w:rPr>
        <w:t xml:space="preserve">Naomi </w:t>
      </w:r>
      <w:r w:rsidR="0085613F" w:rsidRPr="00DB1752">
        <w:rPr>
          <w:sz w:val="20"/>
          <w:szCs w:val="20"/>
        </w:rPr>
        <w:t>schicken.</w:t>
      </w:r>
    </w:p>
    <w:p w14:paraId="4563BCE9" w14:textId="661834D8" w:rsidR="0085613F" w:rsidRPr="00DB1752" w:rsidRDefault="00C0687C" w:rsidP="00DB1752">
      <w:pPr>
        <w:pStyle w:val="berschrift2"/>
        <w:jc w:val="both"/>
        <w:rPr>
          <w:color w:val="auto"/>
        </w:rPr>
      </w:pPr>
      <w:r w:rsidRPr="00DB1752">
        <w:rPr>
          <w:color w:val="auto"/>
        </w:rPr>
        <w:t>Top 4: Das Schiebeding – die Auswahl</w:t>
      </w:r>
    </w:p>
    <w:p w14:paraId="04EFEC3A" w14:textId="3B44E84E" w:rsidR="00C0687C" w:rsidRPr="00DB1752" w:rsidRDefault="00C0687C" w:rsidP="00DB1752">
      <w:pPr>
        <w:jc w:val="both"/>
      </w:pPr>
      <w:r w:rsidRPr="00DB1752">
        <w:rPr>
          <w:smallCaps/>
        </w:rPr>
        <w:t xml:space="preserve">Lars </w:t>
      </w:r>
      <w:r w:rsidRPr="00DB1752">
        <w:t xml:space="preserve">hat Vorschläge für das Schiebeding gesammelt. </w:t>
      </w:r>
      <w:r w:rsidR="00CF1081" w:rsidRPr="00DB1752">
        <w:t xml:space="preserve">Da möglicherweise an anderen Stellen an der Uni äquivalente Ausstattung bei Bedarf geliehen werden kann, wird eine Abstimmung auf nächste Sitzung verlegt. Bis dahin </w:t>
      </w:r>
      <w:r w:rsidR="007521C7" w:rsidRPr="00DB1752">
        <w:t xml:space="preserve">wird </w:t>
      </w:r>
      <w:r w:rsidR="007521C7" w:rsidRPr="00DB1752">
        <w:rPr>
          <w:smallCaps/>
        </w:rPr>
        <w:t>Philipp</w:t>
      </w:r>
      <w:r w:rsidR="007521C7" w:rsidRPr="00DB1752">
        <w:t xml:space="preserve"> wird die FS Mathe und </w:t>
      </w:r>
      <w:r w:rsidR="007521C7" w:rsidRPr="00DB1752">
        <w:rPr>
          <w:smallCaps/>
        </w:rPr>
        <w:t xml:space="preserve">Michele </w:t>
      </w:r>
      <w:r w:rsidR="007521C7" w:rsidRPr="00DB1752">
        <w:t xml:space="preserve">den AStA </w:t>
      </w:r>
      <w:r w:rsidR="001922E8" w:rsidRPr="00DB1752">
        <w:t>dahingehend anschreiben.</w:t>
      </w:r>
    </w:p>
    <w:p w14:paraId="18E16E41" w14:textId="11CDE9D8" w:rsidR="001922E8" w:rsidRPr="00DB1752" w:rsidRDefault="001922E8" w:rsidP="00DB1752">
      <w:pPr>
        <w:pStyle w:val="berschrift2"/>
        <w:jc w:val="both"/>
        <w:rPr>
          <w:color w:val="auto"/>
        </w:rPr>
      </w:pPr>
      <w:r w:rsidRPr="00DB1752">
        <w:rPr>
          <w:color w:val="auto"/>
        </w:rPr>
        <w:t>Top 5: PC-Raum – was gibt’s Neues?</w:t>
      </w:r>
    </w:p>
    <w:p w14:paraId="03E67B26" w14:textId="70DC8313" w:rsidR="001922E8" w:rsidRPr="00DB1752" w:rsidRDefault="00A412D6" w:rsidP="00DB1752">
      <w:pPr>
        <w:jc w:val="both"/>
      </w:pPr>
      <w:r w:rsidRPr="00DB1752">
        <w:t xml:space="preserve">Der Geschirr- und Mikrowellentisch wird in naher Zukunft umgebaut, zusätzlich wird der Raum unter dem Tisch </w:t>
      </w:r>
      <w:r w:rsidR="00CB29B9" w:rsidRPr="00DB1752">
        <w:t xml:space="preserve">optimiert. </w:t>
      </w:r>
    </w:p>
    <w:p w14:paraId="6E7E492D" w14:textId="00CA19B7" w:rsidR="00CB29B9" w:rsidRPr="00DB1752" w:rsidRDefault="00CB29B9" w:rsidP="00DB1752">
      <w:pPr>
        <w:jc w:val="both"/>
      </w:pPr>
      <w:r w:rsidRPr="00DB1752">
        <w:t xml:space="preserve">Da einige Stühle einfachsten </w:t>
      </w:r>
      <w:r w:rsidR="00A549DF" w:rsidRPr="00DB1752">
        <w:t xml:space="preserve">Qualitätsanforderungen nicht genügen, soll </w:t>
      </w:r>
      <w:r w:rsidR="00DF0910" w:rsidRPr="00DB1752">
        <w:t xml:space="preserve">über das Möbellager der Uni Ersatz beschafft werden. </w:t>
      </w:r>
    </w:p>
    <w:p w14:paraId="68D1BD8B" w14:textId="19F83061" w:rsidR="00DF0910" w:rsidRPr="00DB1752" w:rsidRDefault="00CC6867" w:rsidP="00DB1752">
      <w:pPr>
        <w:pStyle w:val="berschrift2"/>
        <w:jc w:val="both"/>
        <w:rPr>
          <w:color w:val="auto"/>
        </w:rPr>
      </w:pPr>
      <w:r w:rsidRPr="00DB1752">
        <w:rPr>
          <w:color w:val="auto"/>
        </w:rPr>
        <w:lastRenderedPageBreak/>
        <w:t>Top 6: Büro – die Schlüssel</w:t>
      </w:r>
      <w:r w:rsidR="00902161">
        <w:rPr>
          <w:color w:val="auto"/>
        </w:rPr>
        <w:t>fr</w:t>
      </w:r>
      <w:r w:rsidRPr="00DB1752">
        <w:rPr>
          <w:color w:val="auto"/>
        </w:rPr>
        <w:t>age</w:t>
      </w:r>
    </w:p>
    <w:p w14:paraId="6B9262EF" w14:textId="635072B2" w:rsidR="00CC6867" w:rsidRPr="00DB1752" w:rsidRDefault="00E867F2" w:rsidP="00DB1752">
      <w:pPr>
        <w:jc w:val="both"/>
      </w:pPr>
      <w:r w:rsidRPr="00DB1752">
        <w:t xml:space="preserve">Es gibt den Vorschlag, </w:t>
      </w:r>
      <w:r w:rsidR="00FD39F6" w:rsidRPr="00DB1752">
        <w:t xml:space="preserve">den für die Büroöffnungszeiten verantwortlichen Ratsmitgliedern einen Schlüssel für </w:t>
      </w:r>
      <w:r w:rsidR="00D11F71" w:rsidRPr="00DB1752">
        <w:t xml:space="preserve">das Büro zur Verfügung zu stellen. </w:t>
      </w:r>
    </w:p>
    <w:p w14:paraId="4795BE47" w14:textId="2A66630A" w:rsidR="00D11F71" w:rsidRPr="00DB1752" w:rsidRDefault="00D11F71" w:rsidP="00DB1752">
      <w:pPr>
        <w:jc w:val="both"/>
      </w:pPr>
      <w:r w:rsidRPr="00DB1752">
        <w:t xml:space="preserve">Hannah und </w:t>
      </w:r>
      <w:r w:rsidRPr="00DB1752">
        <w:rPr>
          <w:smallCaps/>
        </w:rPr>
        <w:t xml:space="preserve">Jelle </w:t>
      </w:r>
      <w:r w:rsidRPr="00DB1752">
        <w:t xml:space="preserve">sind </w:t>
      </w:r>
      <w:r w:rsidR="006C2C10" w:rsidRPr="00DB1752">
        <w:t xml:space="preserve">dagegen, da bereits </w:t>
      </w:r>
      <w:r w:rsidR="00637C36" w:rsidRPr="00DB1752">
        <w:t xml:space="preserve">4 Schlüssel im Umlauf sind </w:t>
      </w:r>
      <w:r w:rsidR="005F38D4" w:rsidRPr="00DB1752">
        <w:t xml:space="preserve">und die Pförtner auch das Büro aufschließen können. </w:t>
      </w:r>
      <w:r w:rsidR="00BF4F7A" w:rsidRPr="00DB1752">
        <w:t xml:space="preserve">Da die Pförtner jedoch teilweise </w:t>
      </w:r>
      <w:r w:rsidR="003D0395" w:rsidRPr="00DB1752">
        <w:t xml:space="preserve">nicht zu finden sind und dadurch schon einmal das Büro geschlossen blieb soll eine alternative Lösung gefunden werden. </w:t>
      </w:r>
    </w:p>
    <w:p w14:paraId="555356DF" w14:textId="5DC4C421" w:rsidR="007639B2" w:rsidRPr="00DB1752" w:rsidRDefault="007639B2" w:rsidP="00DB1752">
      <w:pPr>
        <w:jc w:val="both"/>
      </w:pPr>
      <w:r w:rsidRPr="00DB1752">
        <w:t>Dafür werden vorgeschlage</w:t>
      </w:r>
      <w:r w:rsidR="009A49BA" w:rsidRPr="00DB1752">
        <w:t xml:space="preserve">n, einen verschließbaren </w:t>
      </w:r>
      <w:r w:rsidR="00516BCA" w:rsidRPr="00DB1752">
        <w:t xml:space="preserve">Aufbewahrungsort für einen Schlüssel im PC-Raum zu finden, auf den nur Büroleute Zugriff haben. </w:t>
      </w:r>
      <w:r w:rsidR="00F947A6" w:rsidRPr="00DB1752">
        <w:t xml:space="preserve">10 Für- und 4 Gegenstimmen bei 5 Enthaltungen bestätigen dies. </w:t>
      </w:r>
    </w:p>
    <w:p w14:paraId="3738FFB2" w14:textId="488B96BF" w:rsidR="00F947A6" w:rsidRPr="00DB1752" w:rsidRDefault="00F947A6" w:rsidP="00DB1752">
      <w:pPr>
        <w:jc w:val="both"/>
      </w:pPr>
      <w:r w:rsidRPr="00DB1752">
        <w:rPr>
          <w:smallCaps/>
        </w:rPr>
        <w:t xml:space="preserve">Naomi </w:t>
      </w:r>
      <w:r w:rsidRPr="00DB1752">
        <w:t xml:space="preserve">wird Vorschläge für verschließbare Behältnisse sammeln. </w:t>
      </w:r>
    </w:p>
    <w:p w14:paraId="4AB5B777" w14:textId="65B250A1" w:rsidR="00BB6A67" w:rsidRPr="00DB1752" w:rsidRDefault="007D4AC7" w:rsidP="00DB1752">
      <w:pPr>
        <w:pStyle w:val="berschrift2"/>
        <w:jc w:val="both"/>
        <w:rPr>
          <w:color w:val="auto"/>
        </w:rPr>
      </w:pPr>
      <w:r w:rsidRPr="00DB1752">
        <w:rPr>
          <w:color w:val="auto"/>
        </w:rPr>
        <w:t>Top 7: Sonstiges – The End</w:t>
      </w:r>
    </w:p>
    <w:p w14:paraId="26C59B60" w14:textId="337990A6" w:rsidR="007D4AC7" w:rsidRPr="00DB1752" w:rsidRDefault="0022664D" w:rsidP="00DB1752">
      <w:pPr>
        <w:jc w:val="both"/>
      </w:pPr>
      <w:r w:rsidRPr="00DB1752">
        <w:rPr>
          <w:smallCaps/>
        </w:rPr>
        <w:t xml:space="preserve">Michele </w:t>
      </w:r>
      <w:r w:rsidR="008A5B49" w:rsidRPr="00DB1752">
        <w:t xml:space="preserve">findet, dass im RDE zu wenige Altklausuren sind, er bittet darum, eine von ihm erarbeitete Liste </w:t>
      </w:r>
      <w:r w:rsidR="000804E8" w:rsidRPr="00DB1752">
        <w:t xml:space="preserve">von Profs anzuschreiben, ob diese Altklausuren zur Verfügung stellen wollen. Hierfür </w:t>
      </w:r>
      <w:r w:rsidR="00722732" w:rsidRPr="00DB1752">
        <w:t xml:space="preserve">meldet sich </w:t>
      </w:r>
      <w:r w:rsidR="00722732" w:rsidRPr="00DB1752">
        <w:rPr>
          <w:smallCaps/>
        </w:rPr>
        <w:t>Konstantin</w:t>
      </w:r>
      <w:r w:rsidR="00722732" w:rsidRPr="00DB1752">
        <w:t xml:space="preserve"> freiwillig. </w:t>
      </w:r>
    </w:p>
    <w:p w14:paraId="2A1C8B03" w14:textId="56704DB5" w:rsidR="00722732" w:rsidRPr="00DB1752" w:rsidRDefault="00722732" w:rsidP="00DB1752">
      <w:pPr>
        <w:jc w:val="both"/>
      </w:pPr>
      <w:r w:rsidRPr="00DB1752">
        <w:rPr>
          <w:smallCaps/>
        </w:rPr>
        <w:t xml:space="preserve">Robin </w:t>
      </w:r>
      <w:r w:rsidRPr="00DB1752">
        <w:t xml:space="preserve">war in der Finanz-FSRK. Er berichtet, dass aufgrund </w:t>
      </w:r>
      <w:r w:rsidR="002A44ED" w:rsidRPr="00DB1752">
        <w:t xml:space="preserve">fehlender </w:t>
      </w:r>
      <w:r w:rsidR="003823A3" w:rsidRPr="00DB1752">
        <w:t xml:space="preserve">Ausgaben während der Corona-Pandemie </w:t>
      </w:r>
      <w:r w:rsidR="00224969" w:rsidRPr="00DB1752">
        <w:t>der nächste SBM-Antrag etwa 2</w:t>
      </w:r>
      <w:r w:rsidR="00943735">
        <w:t>000</w:t>
      </w:r>
      <w:r w:rsidR="00224969" w:rsidRPr="00DB1752">
        <w:t xml:space="preserve">-3000 Euro ergeben wird. Deshalb soll sich jetzt schon über nachhaltige Investitionen für die Studierendenschaft </w:t>
      </w:r>
      <w:r w:rsidR="002A61DE" w:rsidRPr="00DB1752">
        <w:t xml:space="preserve">informiert werden. </w:t>
      </w:r>
    </w:p>
    <w:p w14:paraId="0EB374E9" w14:textId="647A4704" w:rsidR="002A61DE" w:rsidRPr="00DB1752" w:rsidRDefault="002A61DE" w:rsidP="00DB1752">
      <w:pPr>
        <w:jc w:val="both"/>
      </w:pPr>
      <w:r w:rsidRPr="00DB1752">
        <w:rPr>
          <w:smallCaps/>
        </w:rPr>
        <w:t xml:space="preserve">Ricardo </w:t>
      </w:r>
      <w:r w:rsidRPr="00DB1752">
        <w:t xml:space="preserve">berichtet, dass aktuell </w:t>
      </w:r>
      <w:r w:rsidRPr="00DB1752">
        <w:rPr>
          <w:smallCaps/>
        </w:rPr>
        <w:t xml:space="preserve">Leon, Anton </w:t>
      </w:r>
      <w:r w:rsidRPr="00DB1752">
        <w:t>und er selbst im Studienbeirat sind, da keine Wahlen sind</w:t>
      </w:r>
      <w:r w:rsidR="00B001C0">
        <w:t>,</w:t>
      </w:r>
      <w:r w:rsidRPr="00DB1752">
        <w:t xml:space="preserve"> k</w:t>
      </w:r>
      <w:r w:rsidR="00943735">
        <w:t>a</w:t>
      </w:r>
      <w:r w:rsidR="0011239B">
        <w:t xml:space="preserve">nn </w:t>
      </w:r>
      <w:r w:rsidR="0011239B" w:rsidRPr="0011239B">
        <w:rPr>
          <w:smallCaps/>
        </w:rPr>
        <w:t>Maren</w:t>
      </w:r>
      <w:r w:rsidR="0011239B">
        <w:t xml:space="preserve"> </w:t>
      </w:r>
      <w:r w:rsidRPr="00DB1752">
        <w:t xml:space="preserve">nicht in den Beirat. </w:t>
      </w:r>
      <w:r w:rsidR="00F56599" w:rsidRPr="00DB1752">
        <w:t>Außerdem sind die Brillen angekommen. Die von ihm bestellten T-Shirts zur Anprobe wurden versendet. Mit einem Ersatz für den verlorenen Sofaraumschlüssel ist in 4 Woche</w:t>
      </w:r>
      <w:r w:rsidR="0011239B">
        <w:t>n</w:t>
      </w:r>
      <w:r w:rsidR="00F56599" w:rsidRPr="00DB1752">
        <w:t xml:space="preserve"> zu rechnen. </w:t>
      </w:r>
    </w:p>
    <w:p w14:paraId="21A84468" w14:textId="1AB7B48F" w:rsidR="00F56599" w:rsidRPr="00DB1752" w:rsidRDefault="00DB1752" w:rsidP="00DB1752">
      <w:pPr>
        <w:jc w:val="both"/>
      </w:pPr>
      <w:r w:rsidRPr="00DB1752">
        <w:rPr>
          <w:smallCaps/>
        </w:rPr>
        <w:t xml:space="preserve">Naomi </w:t>
      </w:r>
      <w:r w:rsidRPr="00DB1752">
        <w:t xml:space="preserve">mahnt den Vorsitz und die Finanzer, zur Bank zu gehen, da aktuell keine Überweisungen getätigt werden können. </w:t>
      </w:r>
    </w:p>
    <w:p w14:paraId="6FF93C34" w14:textId="38C31683" w:rsidR="00DB1752" w:rsidRDefault="00DB1752" w:rsidP="00DB1752">
      <w:pPr>
        <w:jc w:val="both"/>
      </w:pPr>
      <w:r w:rsidRPr="00DB1752">
        <w:t xml:space="preserve">Der stellvertretende Vorsitzende </w:t>
      </w:r>
      <w:r w:rsidRPr="00DB1752">
        <w:rPr>
          <w:smallCaps/>
        </w:rPr>
        <w:t xml:space="preserve">Jelle Meier </w:t>
      </w:r>
      <w:r w:rsidRPr="00DB1752">
        <w:t xml:space="preserve">beendet die Sitzung um 19:04. </w:t>
      </w:r>
    </w:p>
    <w:p w14:paraId="2D661152" w14:textId="3656A9E6" w:rsidR="005927C0" w:rsidRDefault="00302D15" w:rsidP="005927C0">
      <w:pPr>
        <w:jc w:val="bot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5C0AB3B" wp14:editId="278E802D">
                <wp:simplePos x="0" y="0"/>
                <wp:positionH relativeFrom="column">
                  <wp:posOffset>747872</wp:posOffset>
                </wp:positionH>
                <wp:positionV relativeFrom="paragraph">
                  <wp:posOffset>76913</wp:posOffset>
                </wp:positionV>
                <wp:extent cx="671400" cy="349200"/>
                <wp:effectExtent l="38100" t="38100" r="14605" b="32385"/>
                <wp:wrapNone/>
                <wp:docPr id="7" name="Freihand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71400" cy="34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60DDA7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7" o:spid="_x0000_s1026" type="#_x0000_t75" style="position:absolute;margin-left:58.55pt;margin-top:5.7pt;width:53.55pt;height:2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4201528" wp14:editId="1377A374">
                <wp:simplePos x="0" y="0"/>
                <wp:positionH relativeFrom="column">
                  <wp:posOffset>45152</wp:posOffset>
                </wp:positionH>
                <wp:positionV relativeFrom="paragraph">
                  <wp:posOffset>38393</wp:posOffset>
                </wp:positionV>
                <wp:extent cx="563760" cy="449640"/>
                <wp:effectExtent l="38100" t="38100" r="46355" b="45720"/>
                <wp:wrapNone/>
                <wp:docPr id="5" name="Freihand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63760" cy="44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BEAA86" id="Freihand 5" o:spid="_x0000_s1026" type="#_x0000_t75" style="position:absolute;margin-left:3.2pt;margin-top:2.65pt;width:45.1pt;height:3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">
                <v:imagedata r:id="rId11" o:title=""/>
              </v:shape>
            </w:pict>
          </mc:Fallback>
        </mc:AlternateContent>
      </w:r>
    </w:p>
    <w:p w14:paraId="3FB3440A" w14:textId="553372A5" w:rsidR="005927C0" w:rsidRDefault="005927C0" w:rsidP="005927C0">
      <w:pPr>
        <w:jc w:val="both"/>
      </w:pPr>
      <w:r>
        <w:t>_______________________</w:t>
      </w:r>
    </w:p>
    <w:p w14:paraId="5B4617E3" w14:textId="77777777" w:rsidR="005927C0" w:rsidRPr="00445CCC" w:rsidRDefault="005927C0" w:rsidP="005927C0">
      <w:pPr>
        <w:jc w:val="both"/>
      </w:pPr>
      <w:r>
        <w:t>Gez. Lars Kohle</w:t>
      </w:r>
    </w:p>
    <w:p w14:paraId="64B6B993" w14:textId="77777777" w:rsidR="005927C0" w:rsidRPr="00DB1752" w:rsidRDefault="005927C0" w:rsidP="00DB1752">
      <w:pPr>
        <w:jc w:val="both"/>
      </w:pPr>
    </w:p>
    <w:sectPr w:rsidR="005927C0" w:rsidRPr="00DB17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3F7F" w14:textId="77777777" w:rsidR="00BE3A9F" w:rsidRDefault="00BE3A9F" w:rsidP="00BE3A9F">
      <w:pPr>
        <w:spacing w:after="0" w:line="240" w:lineRule="auto"/>
      </w:pPr>
      <w:r>
        <w:separator/>
      </w:r>
    </w:p>
  </w:endnote>
  <w:endnote w:type="continuationSeparator" w:id="0">
    <w:p w14:paraId="39C50730" w14:textId="77777777" w:rsidR="00BE3A9F" w:rsidRDefault="00BE3A9F" w:rsidP="00BE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7620A" w14:textId="77777777" w:rsidR="00BE3A9F" w:rsidRDefault="00BE3A9F" w:rsidP="00BE3A9F">
      <w:pPr>
        <w:spacing w:after="0" w:line="240" w:lineRule="auto"/>
      </w:pPr>
      <w:r>
        <w:separator/>
      </w:r>
    </w:p>
  </w:footnote>
  <w:footnote w:type="continuationSeparator" w:id="0">
    <w:p w14:paraId="6AD3AAAE" w14:textId="77777777" w:rsidR="00BE3A9F" w:rsidRDefault="00BE3A9F" w:rsidP="00BE3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B3ACF"/>
    <w:multiLevelType w:val="hybridMultilevel"/>
    <w:tmpl w:val="D9424BAC"/>
    <w:lvl w:ilvl="0" w:tplc="A6BAA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061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FD"/>
    <w:rsid w:val="000804E8"/>
    <w:rsid w:val="0011239B"/>
    <w:rsid w:val="001922E8"/>
    <w:rsid w:val="00224969"/>
    <w:rsid w:val="0022664D"/>
    <w:rsid w:val="00297109"/>
    <w:rsid w:val="002A44ED"/>
    <w:rsid w:val="002A61DE"/>
    <w:rsid w:val="002E09C1"/>
    <w:rsid w:val="00302D15"/>
    <w:rsid w:val="00361802"/>
    <w:rsid w:val="003823A3"/>
    <w:rsid w:val="0038617D"/>
    <w:rsid w:val="00396B55"/>
    <w:rsid w:val="003D0395"/>
    <w:rsid w:val="003D1988"/>
    <w:rsid w:val="004F2FA8"/>
    <w:rsid w:val="00500369"/>
    <w:rsid w:val="00516BCA"/>
    <w:rsid w:val="00571F16"/>
    <w:rsid w:val="005927C0"/>
    <w:rsid w:val="005F38D4"/>
    <w:rsid w:val="00637C36"/>
    <w:rsid w:val="00640CD2"/>
    <w:rsid w:val="006C2C10"/>
    <w:rsid w:val="006D13CB"/>
    <w:rsid w:val="006E5A50"/>
    <w:rsid w:val="007109FD"/>
    <w:rsid w:val="00722732"/>
    <w:rsid w:val="007521C7"/>
    <w:rsid w:val="007639B2"/>
    <w:rsid w:val="007B065D"/>
    <w:rsid w:val="007D4AC7"/>
    <w:rsid w:val="007D5A30"/>
    <w:rsid w:val="00802D18"/>
    <w:rsid w:val="0085613F"/>
    <w:rsid w:val="008A3956"/>
    <w:rsid w:val="008A5B49"/>
    <w:rsid w:val="008C5050"/>
    <w:rsid w:val="008E058A"/>
    <w:rsid w:val="008F5411"/>
    <w:rsid w:val="00902161"/>
    <w:rsid w:val="00943735"/>
    <w:rsid w:val="009A49BA"/>
    <w:rsid w:val="009B2290"/>
    <w:rsid w:val="009C0AD1"/>
    <w:rsid w:val="00A412D6"/>
    <w:rsid w:val="00A549DF"/>
    <w:rsid w:val="00AD4EEE"/>
    <w:rsid w:val="00B001C0"/>
    <w:rsid w:val="00B06CD1"/>
    <w:rsid w:val="00B41D31"/>
    <w:rsid w:val="00BB6A67"/>
    <w:rsid w:val="00BE3A9F"/>
    <w:rsid w:val="00BF4F7A"/>
    <w:rsid w:val="00C0687C"/>
    <w:rsid w:val="00C21951"/>
    <w:rsid w:val="00C83005"/>
    <w:rsid w:val="00CB29B9"/>
    <w:rsid w:val="00CC6867"/>
    <w:rsid w:val="00CC6C04"/>
    <w:rsid w:val="00CF1081"/>
    <w:rsid w:val="00D11F71"/>
    <w:rsid w:val="00D2796F"/>
    <w:rsid w:val="00DB1752"/>
    <w:rsid w:val="00DE67A0"/>
    <w:rsid w:val="00DF0910"/>
    <w:rsid w:val="00E06684"/>
    <w:rsid w:val="00E63B95"/>
    <w:rsid w:val="00E867F2"/>
    <w:rsid w:val="00EB2EEB"/>
    <w:rsid w:val="00EE66E7"/>
    <w:rsid w:val="00F56599"/>
    <w:rsid w:val="00F947A6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50B3"/>
  <w15:chartTrackingRefBased/>
  <w15:docId w15:val="{BD408C21-E669-4181-A28A-5A02535C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6B55"/>
  </w:style>
  <w:style w:type="paragraph" w:styleId="berschrift1">
    <w:name w:val="heading 1"/>
    <w:basedOn w:val="Standard"/>
    <w:next w:val="Standard"/>
    <w:link w:val="berschrift1Zchn"/>
    <w:uiPriority w:val="9"/>
    <w:qFormat/>
    <w:rsid w:val="00396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6B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6B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6B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396B5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E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A9F"/>
  </w:style>
  <w:style w:type="paragraph" w:styleId="Fuzeile">
    <w:name w:val="footer"/>
    <w:basedOn w:val="Standard"/>
    <w:link w:val="FuzeileZchn"/>
    <w:uiPriority w:val="99"/>
    <w:unhideWhenUsed/>
    <w:rsid w:val="00BE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3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2-02T11:32:16.0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768 5 16416 0 0,'-2'-1'81'0'0,"0"1"1"0"0,-1-1 0 0 0,1 0-1 0 0,-1 1 1 0 0,1-1 0 0 0,-1 1 0 0 0,1 0-1 0 0,-1 0 1 0 0,0 0 0 0 0,1 0 0 0 0,-1 0-1 0 0,1 0 1 0 0,-1 1 0 0 0,1-1-1 0 0,-1 1 1 0 0,1 0 0 0 0,-1-1 0 0 0,1 1-1 0 0,0 1 1 0 0,-4 1 0 0 0,-6 3-61 0 0,1 2 0 0 0,-18 13-1 0 0,19-13 1 0 0,-52 42-41 0 0,3 3 0 0 0,-103 118 0 0 0,-76 144-320 0 0,214-281 411 0 0,1 2-1 0 0,2 1 0 0 0,-31 77 1 0 0,50-108-33 0 0,0-1 1 0 0,0 1 0 0 0,1-1-1 0 0,0 1 1 0 0,0 0-1 0 0,0-1 1 0 0,1 1-1 0 0,0 0 1 0 0,0 0 0 0 0,2 9-1 0 0,-2-13-12 0 0,1 0-1 0 0,0-1 0 0 0,-1 1 1 0 0,1 0-1 0 0,0 0 0 0 0,0-1 1 0 0,0 1-1 0 0,0-1 1 0 0,0 1-1 0 0,0-1 0 0 0,0 1 1 0 0,1-1-1 0 0,-1 0 0 0 0,3 3 1 0 0,-2-3 2 0 0,0 0 1 0 0,1 0-1 0 0,-1 0 1 0 0,0 0-1 0 0,1 0 1 0 0,-1 0-1 0 0,1-1 1 0 0,-1 1-1 0 0,1-1 1 0 0,-1 0-1 0 0,1 0 1 0 0,-1 0-1 0 0,5 0 1 0 0,2-1 75 0 0,1-1 1 0 0,-1 0-1 0 0,0 0 0 0 0,0-1 1 0 0,15-6-1 0 0,42-26 360 0 0,93-68 354 0 0,-30 17-308 0 0,-74 52-312 0 0,357-237 518 0 0,-381 248-636 0 0,170-134 966 0 0,-195 151-935 0 0,6-4 49 0 0,-11 8-57 0 0,-7 3 43 0 0,-9 6-123 0 0,0 1-1 0 0,0 0 1 0 0,1 1-1 0 0,0 0 1 0 0,1 1-1 0 0,-14 13 1 0 0,-14 10 3 0 0,-101 80-314 0 0,97-78 203 0 0,3 1 0 0 0,0 3-1 0 0,-52 64 1 0 0,88-96 80 0 0,-25 34-3 0 0,28-37 8 0 0,1 1 0 0 0,0-1 1 0 0,0 0-1 0 0,0 1 0 0 0,0-1 0 0 0,1 1 1 0 0,0 0-1 0 0,-1 5 0 0 0,1-9-2 0 0,1 0-1 0 0,0 0 0 0 0,0 0 1 0 0,0 0-1 0 0,0 0 0 0 0,0 0 1 0 0,0 0-1 0 0,1 0 0 0 0,-1 0 1 0 0,0 0-1 0 0,0 0 0 0 0,1-1 1 0 0,-1 1-1 0 0,0 0 0 0 0,1 0 1 0 0,-1 0-1 0 0,1 0 0 0 0,-1-1 1 0 0,1 1-1 0 0,0 0 0 0 0,-1-1 1 0 0,2 2-1 0 0,-1-1-9 0 0,1 0 0 0 0,-1 0 0 0 0,1-1 0 0 0,-1 1 1 0 0,1 0-1 0 0,0-1 0 0 0,-1 1 0 0 0,1-1 0 0 0,0 0 0 0 0,-1 1 0 0 0,4-1 0 0 0,2 0-45 0 0,1 0 1 0 0,0-1-1 0 0,-1 0 0 0 0,14-3 0 0 0,16-8-33 0 0,-1-2-1 0 0,61-31 0 0 0,-54 23 26 0 0,398-161-695 0 0,-400 167 745 0 0,41-9-2 0 0,-38 12 30 0 0,-43 13 0 0 0,16-4 90 0 0,-16 3-84 0 0,-1 1 1 0 0,1 0 0 0 0,0 0 0 0 0,-1 0-1 0 0,1 0 1 0 0,-1 0 0 0 0,1 0 0 0 0,-1 0-1 0 0,1 0 1 0 0,-1 0 0 0 0,1 1 0 0 0,0-1-1 0 0,-1 0 1 0 0,1 0 0 0 0,-1 0 0 0 0,1 1-1 0 0,-1-1 1 0 0,1 0 0 0 0,-1 0 0 0 0,0 1-1 0 0,1-1 1 0 0,-1 0 0 0 0,1 1 0 0 0,-1 0 18 0 0,0 0-1 0 0,0 0 1 0 0,-1-1 0 0 0,1 1 0 0 0,0 0 0 0 0,-1 0 0 0 0,1-1 0 0 0,-1 1 0 0 0,1 0 0 0 0,-1 0-1 0 0,1-1 1 0 0,-1 1 0 0 0,-1 0 0 0 0,2 0 21 0 0,-10 9 290 0 0,0-1 1 0 0,-17 13-1 0 0,-4 3 130 0 0,-53 41 195 0 0,77-60-614 0 0,0 1 0 0 0,0-1 0 0 0,1 1 0 0 0,0 0 0 0 0,1 0 0 0 0,-1 1 0 0 0,1 0 0 0 0,1 0 0 0 0,-6 13 0 0 0,10-21-56 0 0,0 0-1 0 0,0 0 1 0 0,0 0-1 0 0,-1 1 1 0 0,1-1 0 0 0,0 0-1 0 0,0 0 1 0 0,0 0-1 0 0,0 0 1 0 0,0 0 0 0 0,0 1-1 0 0,0-1 1 0 0,0 0-1 0 0,0 0 1 0 0,0 0-1 0 0,0 0 1 0 0,0 1 0 0 0,0-1-1 0 0,0 0 1 0 0,1 0-1 0 0,-1 0 1 0 0,0 0-1 0 0,0 0 1 0 0,0 0 0 0 0,0 1-1 0 0,0-1 1 0 0,0 0-1 0 0,0 0 1 0 0,0 0-1 0 0,0 0 1 0 0,1 0 0 0 0,-1 0-1 0 0,0 0 1 0 0,0 1-1 0 0,0-1 1 0 0,0 0-1 0 0,0 0 1 0 0,0 0 0 0 0,1 0-1 0 0,8 0 41 0 0,10-4-23 0 0,124-49 46 0 0,15-4 37 0 0,-122 47-86 0 0,0 0-1 0 0,55-6 1 0 0,-83 15-18 0 0,-5 1 0 0 0,0-1 0 0 0,-1 1 0 0 0,1 0 0 0 0,0-1 0 0 0,0 1 0 0 0,0 1 0 0 0,0-1 0 0 0,0 0 0 0 0,0 1 0 0 0,5 1 0 0 0,-8-2 0 0 0,0 0 0 0 0,1 0 0 0 0,-1 0 0 0 0,0 0 0 0 0,1 0 0 0 0,-1 1 0 0 0,0-1 0 0 0,0 0 0 0 0,1 0 0 0 0,-1 0 0 0 0,0 0 0 0 0,0 1 0 0 0,0-1 0 0 0,1 0 0 0 0,-1 0 0 0 0,0 0 0 0 0,0 1 0 0 0,0-1 0 0 0,0 0 0 0 0,1 0 0 0 0,-1 1 0 0 0,0-1 0 0 0,0 0 0 0 0,0 0 0 0 0,0 1 0 0 0,0-1 0 0 0,0 0 0 0 0,0 1 0 0 0,0-1 0 0 0,0 0 0 0 0,0 0 0 0 0,0 1 0 0 0,-2 2 5 0 0,0 0-1 0 0,0 0 1 0 0,0-1-1 0 0,-1 1 1 0 0,1-1-1 0 0,-1 0 1 0 0,1 1-1 0 0,-4 1 1 0 0,-1 2 21 0 0,-112 87 301 0 0,-14 12 287 0 0,96-72-1175 0 0,-47 52 0 0 0,50-45-5829 0 0,3-5-2249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2-02T11:32:12.31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757 79 17135 0 0,'4'-9'372'0'0,"0"0"-1"0"0,1 0 0 0 0,0 1 0 0 0,10-14 0 0 0,-14 21-303 0 0,0 0 0 0 0,0-1 0 0 0,0 1 0 0 0,-1 0 0 0 0,1 0-1 0 0,-1-1 1 0 0,1 1 0 0 0,-1 0 0 0 0,1-1 0 0 0,-1 1-1 0 0,0 0 1 0 0,1-1 0 0 0,-1 1 0 0 0,0-3 0 0 0,-12 8 988 0 0,-5 5-821 0 0,0 0 1 0 0,0 1-1 0 0,1 1 1 0 0,-15 13-1 0 0,9-8-192 0 0,-10 12-40 0 0,0 0 0 0 0,-36 45 1 0 0,26-28-4 0 0,-235 274 0 0 0,237-265 126 0 0,2 1-1 0 0,-48 92 0 0 0,74-123 85 0 0,-14 40 0 0 0,23-55-140 0 0,0 0-1 0 0,1 1 1 0 0,0-1-1 0 0,1 1 1 0 0,0 0-1 0 0,0-1 1 0 0,2 17-1 0 0,-1-23-60 0 0,0-1 0 0 0,1 0 0 0 0,-1 1 0 0 0,1-1 0 0 0,0 0 0 0 0,0 0 1 0 0,0 0-1 0 0,0 1 0 0 0,0-1 0 0 0,0 0 0 0 0,0 0 0 0 0,1 0 0 0 0,-1-1 0 0 0,1 1 0 0 0,-1 0 0 0 0,1-1 0 0 0,0 1 0 0 0,-1-1 0 0 0,1 1 0 0 0,0-1 0 0 0,0 0 0 0 0,0 1 0 0 0,0-1 0 0 0,1 0 0 0 0,-1-1 0 0 0,0 1 0 0 0,0 0 0 0 0,0-1 0 0 0,1 1 0 0 0,3 0 0 0 0,5 0 19 0 0,0-1 0 0 0,0 0 0 0 0,-1-1 0 0 0,1 0 0 0 0,16-3 0 0 0,-7-1-4 0 0,0-1 0 0 0,0 0-1 0 0,0-1 1 0 0,31-17 0 0 0,72-51 163 0 0,-69 42-146 0 0,242-133-28 0 0,-275 155-2 0 0,206-110 353 0 0,-224 119-337 0 0,-1 1-13 0 0,-1 0 0 0 0,0 1 0 0 0,0-1 0 0 0,0 0 0 0 0,1 1 0 0 0,-1-1 0 0 0,0 1 1 0 0,1-1-1 0 0,-1 1 0 0 0,0 0 0 0 0,2-1 0 0 0,-10 10 207 0 0,-69 45 131 0 0,22-17-66 0 0,3 1-1 0 0,-57 56 0 0 0,95-81-138 0 0,-1 2 0 0 0,2 0-1 0 0,0 1 1 0 0,1 0 0 0 0,-10 19-1 0 0,21-34-135 0 0,-1 0 0 0 0,1-1 0 0 0,0 1 0 0 0,-1 0 0 0 0,1-1 0 0 0,0 1 0 0 0,0-1 0 0 0,-1 1 0 0 0,1 0 0 0 0,0 0 0 0 0,0-1 0 0 0,0 1-1 0 0,0 0 1 0 0,0-1 0 0 0,0 1 0 0 0,0 0 0 0 0,0-1 0 0 0,0 1 0 0 0,1 0 0 0 0,-1-1 0 0 0,0 2 0 0 0,1-1-7 0 0,-1-1 0 0 0,1 0 0 0 0,-1 1 0 0 0,1-1-1 0 0,-1 0 1 0 0,1 1 0 0 0,-1-1 0 0 0,1 0 0 0 0,-1 1 0 0 0,1-1 0 0 0,-1 0 0 0 0,1 0 0 0 0,0 0 0 0 0,-1 0 0 0 0,1 0-1 0 0,-1 0 1 0 0,1 0 0 0 0,0 0 0 0 0,0 0 0 0 0,4 0 9 0 0,0-1 0 0 0,0 0 0 0 0,0 0 0 0 0,9-4 0 0 0,40-18 44 0 0,88-52 1 0 0,-22 9-13 0 0,-55 36 9 0 0,1 2 0 0 0,1 4 0 0 0,139-32 0 0 0,-130 43 137 0 0,-64 12-74 0 0,-1 1 0 0 0,1-1 0 0 0,0 2 0 0 0,16 2 0 0 0,-27-3-95 0 0,0 0-1 0 0,0 0 0 0 0,0 0 1 0 0,0 0-1 0 0,0 1 1 0 0,1-1-1 0 0,-1 0 0 0 0,0 1 1 0 0,0-1-1 0 0,0 1 1 0 0,0-1-1 0 0,0 1 1 0 0,-1 0-1 0 0,1-1 0 0 0,0 1 1 0 0,0 0-1 0 0,0-1 1 0 0,0 1-1 0 0,-1 0 0 0 0,1 0 1 0 0,0 0-1 0 0,-1 0 1 0 0,1 0-1 0 0,-1 0 1 0 0,1 0-1 0 0,-1 0 0 0 0,0 0 1 0 0,1 0-1 0 0,-1 0 1 0 0,0 0-1 0 0,1 0 0 0 0,-1 0 1 0 0,0 0-1 0 0,0 0 1 0 0,0 1-1 0 0,0-1 0 0 0,0 0 1 0 0,0 0-1 0 0,-1 0 1 0 0,1 0-1 0 0,0 0 1 0 0,0 0-1 0 0,-1 0 0 0 0,1 0 1 0 0,-2 2-1 0 0,-2 5 108 0 0,0 1-1 0 0,0-2 1 0 0,-1 1-1 0 0,-8 10 1 0 0,9-13-52 0 0,-55 80 846 0 0,25-38-734 0 0,-40 75 1 0 0,44-69-1024 0 0,-40 53 0 0 0,56-88 303 0 0,-26 36-7947 0 0,16-19-659 0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9847F1B-8CAA-4836-ADFA-26D1EC4C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Kohle</dc:creator>
  <cp:keywords/>
  <dc:description/>
  <cp:lastModifiedBy>Lars Kohle</cp:lastModifiedBy>
  <cp:revision>74</cp:revision>
  <dcterms:created xsi:type="dcterms:W3CDTF">2023-01-26T16:53:00Z</dcterms:created>
  <dcterms:modified xsi:type="dcterms:W3CDTF">2023-02-02T11:32:00Z</dcterms:modified>
</cp:coreProperties>
</file>