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FC55" w14:textId="56A2C5F0" w:rsidR="00411598" w:rsidRPr="00D21ACE" w:rsidRDefault="00411598" w:rsidP="00E417E6">
      <w:pPr>
        <w:pStyle w:val="berschrift1"/>
        <w:jc w:val="both"/>
        <w:rPr>
          <w:color w:val="auto"/>
        </w:rPr>
      </w:pPr>
      <w:r w:rsidRPr="00D21ACE">
        <w:rPr>
          <w:color w:val="auto"/>
        </w:rPr>
        <w:t xml:space="preserve">Sitzungsprotokoll vom </w:t>
      </w:r>
      <w:r>
        <w:rPr>
          <w:color w:val="auto"/>
        </w:rPr>
        <w:t>11</w:t>
      </w:r>
      <w:r w:rsidRPr="00D21ACE">
        <w:rPr>
          <w:color w:val="auto"/>
        </w:rPr>
        <w:t>.</w:t>
      </w:r>
      <w:r w:rsidR="00A40C90">
        <w:rPr>
          <w:color w:val="auto"/>
        </w:rPr>
        <w:t>0</w:t>
      </w:r>
      <w:r w:rsidRPr="00D21ACE">
        <w:rPr>
          <w:color w:val="auto"/>
        </w:rPr>
        <w:t>1.202</w:t>
      </w:r>
      <w:r>
        <w:rPr>
          <w:color w:val="auto"/>
        </w:rPr>
        <w:t>3</w:t>
      </w:r>
      <w:r w:rsidRPr="00D21ACE">
        <w:rPr>
          <w:color w:val="auto"/>
        </w:rPr>
        <w:t xml:space="preserve"> des FSR CCB</w:t>
      </w:r>
    </w:p>
    <w:p w14:paraId="31022AA9" w14:textId="6087C799" w:rsidR="00411598" w:rsidRPr="00CA1150" w:rsidRDefault="00411598" w:rsidP="00E417E6">
      <w:pPr>
        <w:jc w:val="both"/>
        <w:rPr>
          <w:rFonts w:cstheme="minorHAnsi"/>
        </w:rPr>
      </w:pPr>
      <w:r w:rsidRPr="00CA1150">
        <w:rPr>
          <w:rFonts w:cstheme="minorHAnsi"/>
        </w:rPr>
        <w:t>D</w:t>
      </w:r>
      <w:r w:rsidR="00F25470">
        <w:rPr>
          <w:rFonts w:cstheme="minorHAnsi"/>
        </w:rPr>
        <w:t>ie</w:t>
      </w:r>
      <w:r w:rsidRPr="00CA1150">
        <w:rPr>
          <w:rFonts w:cstheme="minorHAnsi"/>
        </w:rPr>
        <w:t xml:space="preserve"> Vorsitzende </w:t>
      </w:r>
      <w:r>
        <w:rPr>
          <w:rFonts w:eastAsiaTheme="minorHAnsi" w:cstheme="minorHAnsi"/>
          <w:smallCaps/>
          <w:lang w:eastAsia="en-US"/>
        </w:rPr>
        <w:t>Hannah Jantzen</w:t>
      </w:r>
      <w:r w:rsidRPr="00CA1150">
        <w:rPr>
          <w:rFonts w:cstheme="minorHAnsi"/>
        </w:rPr>
        <w:t xml:space="preserve"> eröffnet die Sitzung um 18:</w:t>
      </w:r>
      <w:r>
        <w:rPr>
          <w:rFonts w:cstheme="minorHAnsi"/>
        </w:rPr>
        <w:t>09</w:t>
      </w:r>
      <w:r w:rsidR="00F25470">
        <w:rPr>
          <w:rFonts w:cstheme="minorHAnsi"/>
        </w:rPr>
        <w:t>.</w:t>
      </w:r>
    </w:p>
    <w:p w14:paraId="3B2B70CF" w14:textId="0C7BB69D" w:rsidR="00411598" w:rsidRDefault="00411598" w:rsidP="00E417E6">
      <w:pPr>
        <w:jc w:val="both"/>
        <w:rPr>
          <w:rFonts w:cstheme="minorHAnsi"/>
          <w:i/>
          <w:iCs/>
        </w:rPr>
      </w:pPr>
      <w:r w:rsidRPr="00CA1150">
        <w:rPr>
          <w:rFonts w:cstheme="minorHAnsi"/>
          <w:i/>
          <w:iCs/>
        </w:rPr>
        <w:t>Entschuldigte Mitglieder:</w:t>
      </w:r>
    </w:p>
    <w:p w14:paraId="01194A94" w14:textId="4B78C6B4" w:rsidR="00737BD3" w:rsidRPr="00CA1150" w:rsidRDefault="00737BD3" w:rsidP="00E417E6">
      <w:pPr>
        <w:jc w:val="both"/>
        <w:rPr>
          <w:rFonts w:cstheme="minorHAnsi"/>
          <w:i/>
          <w:iCs/>
        </w:rPr>
      </w:pPr>
      <w:r w:rsidRPr="00CA1150">
        <w:rPr>
          <w:rFonts w:eastAsiaTheme="minorHAnsi" w:cstheme="minorHAnsi"/>
          <w:smallCaps/>
          <w:lang w:eastAsia="en-US"/>
        </w:rPr>
        <w:t>Silas Koch,</w:t>
      </w:r>
      <w:r>
        <w:rPr>
          <w:rFonts w:eastAsiaTheme="minorHAnsi" w:cstheme="minorHAnsi"/>
          <w:smallCaps/>
          <w:lang w:eastAsia="en-US"/>
        </w:rPr>
        <w:t xml:space="preserve"> Stefanie Neuhof</w:t>
      </w:r>
      <w:r w:rsidR="006E5205">
        <w:rPr>
          <w:rFonts w:eastAsiaTheme="minorHAnsi" w:cstheme="minorHAnsi"/>
          <w:smallCaps/>
          <w:lang w:eastAsia="en-US"/>
        </w:rPr>
        <w:t xml:space="preserve">, </w:t>
      </w:r>
      <w:r w:rsidR="006E5205" w:rsidRPr="00CA1150">
        <w:rPr>
          <w:rFonts w:eastAsiaTheme="minorHAnsi" w:cstheme="minorHAnsi"/>
          <w:smallCaps/>
          <w:lang w:eastAsia="en-US"/>
        </w:rPr>
        <w:t>Leon Frühauf</w:t>
      </w:r>
    </w:p>
    <w:p w14:paraId="1198DEB1" w14:textId="77777777" w:rsidR="00411598" w:rsidRPr="00CA1150" w:rsidRDefault="00411598" w:rsidP="00E417E6">
      <w:pPr>
        <w:jc w:val="both"/>
        <w:rPr>
          <w:rFonts w:cstheme="minorHAnsi"/>
          <w:i/>
          <w:iCs/>
        </w:rPr>
      </w:pPr>
      <w:r w:rsidRPr="00CA1150">
        <w:rPr>
          <w:rFonts w:cstheme="minorHAnsi"/>
          <w:i/>
          <w:iCs/>
        </w:rPr>
        <w:t>Anwesende Mitglieder:</w:t>
      </w:r>
    </w:p>
    <w:p w14:paraId="027CA530" w14:textId="2160713B" w:rsidR="00737BD3" w:rsidRPr="006E5205" w:rsidRDefault="006E5205" w:rsidP="00E417E6">
      <w:pPr>
        <w:jc w:val="both"/>
        <w:rPr>
          <w:rFonts w:eastAsiaTheme="minorHAnsi" w:cstheme="minorHAnsi"/>
          <w:smallCaps/>
          <w:lang w:eastAsia="en-US"/>
        </w:rPr>
      </w:pPr>
      <w:r w:rsidRPr="006E5205">
        <w:rPr>
          <w:rFonts w:eastAsiaTheme="minorHAnsi" w:cstheme="minorHAnsi"/>
          <w:smallCaps/>
          <w:lang w:eastAsia="en-US"/>
        </w:rPr>
        <w:t>Tim-Christopher Aust, Maren Dobrick, Ricardo Ferreira,</w:t>
      </w:r>
      <w:r>
        <w:rPr>
          <w:rFonts w:eastAsiaTheme="minorHAnsi" w:cstheme="minorHAnsi"/>
          <w:smallCaps/>
          <w:lang w:eastAsia="en-US"/>
        </w:rPr>
        <w:t xml:space="preserve"> </w:t>
      </w:r>
      <w:r w:rsidR="00411598">
        <w:rPr>
          <w:rFonts w:eastAsiaTheme="minorHAnsi" w:cstheme="minorHAnsi"/>
          <w:smallCaps/>
          <w:lang w:eastAsia="en-US"/>
        </w:rPr>
        <w:t>Konstantin Jahn,</w:t>
      </w:r>
      <w:r w:rsidR="00411598" w:rsidRPr="00CA1150">
        <w:rPr>
          <w:rFonts w:eastAsiaTheme="minorHAnsi" w:cstheme="minorHAnsi"/>
          <w:smallCaps/>
          <w:lang w:eastAsia="en-US"/>
        </w:rPr>
        <w:t xml:space="preserve"> Hannah Jantzen, Anton</w:t>
      </w:r>
      <w:r w:rsidR="00411598">
        <w:rPr>
          <w:rFonts w:eastAsiaTheme="minorHAnsi" w:cstheme="minorHAnsi"/>
          <w:smallCaps/>
          <w:lang w:eastAsia="en-US"/>
        </w:rPr>
        <w:t xml:space="preserve"> </w:t>
      </w:r>
      <w:r w:rsidR="00411598" w:rsidRPr="00F558FC">
        <w:rPr>
          <w:smallCaps/>
        </w:rPr>
        <w:t xml:space="preserve">‚Robin‘ </w:t>
      </w:r>
      <w:proofErr w:type="spellStart"/>
      <w:r w:rsidR="00411598" w:rsidRPr="00CA1150">
        <w:rPr>
          <w:rFonts w:eastAsiaTheme="minorHAnsi" w:cstheme="minorHAnsi"/>
          <w:smallCaps/>
          <w:lang w:eastAsia="en-US"/>
        </w:rPr>
        <w:t>Jurochnik</w:t>
      </w:r>
      <w:proofErr w:type="spellEnd"/>
      <w:r w:rsidR="00411598" w:rsidRPr="00CA1150">
        <w:rPr>
          <w:rFonts w:eastAsiaTheme="minorHAnsi" w:cstheme="minorHAnsi"/>
          <w:smallCaps/>
          <w:lang w:eastAsia="en-US"/>
        </w:rPr>
        <w:t>, Michele Kabiri,</w:t>
      </w:r>
      <w:r w:rsidR="00411598">
        <w:rPr>
          <w:rFonts w:eastAsiaTheme="minorHAnsi" w:cstheme="minorHAnsi"/>
          <w:smallCaps/>
          <w:lang w:eastAsia="en-US"/>
        </w:rPr>
        <w:t xml:space="preserve"> Sabrina Koch,</w:t>
      </w:r>
      <w:r w:rsidR="00411598" w:rsidRPr="00CA1150">
        <w:rPr>
          <w:rFonts w:eastAsiaTheme="minorHAnsi" w:cstheme="minorHAnsi"/>
          <w:smallCaps/>
          <w:lang w:eastAsia="en-US"/>
        </w:rPr>
        <w:t xml:space="preserve"> Lars Kohle, Robin </w:t>
      </w:r>
      <w:proofErr w:type="spellStart"/>
      <w:r w:rsidR="00411598" w:rsidRPr="00CA1150">
        <w:rPr>
          <w:rFonts w:eastAsiaTheme="minorHAnsi" w:cstheme="minorHAnsi"/>
          <w:smallCaps/>
          <w:lang w:eastAsia="en-US"/>
        </w:rPr>
        <w:t>Kurzner</w:t>
      </w:r>
      <w:proofErr w:type="spellEnd"/>
      <w:r w:rsidR="00411598" w:rsidRPr="00CA1150">
        <w:rPr>
          <w:rFonts w:eastAsiaTheme="minorHAnsi" w:cstheme="minorHAnsi"/>
          <w:smallCaps/>
          <w:lang w:eastAsia="en-US"/>
        </w:rPr>
        <w:t xml:space="preserve">, Jan Ludwig, Jelle Meier, Annika Neumann, Philipp </w:t>
      </w:r>
      <w:proofErr w:type="spellStart"/>
      <w:r w:rsidR="00411598" w:rsidRPr="00CA1150">
        <w:rPr>
          <w:rFonts w:eastAsiaTheme="minorHAnsi" w:cstheme="minorHAnsi"/>
          <w:smallCaps/>
          <w:lang w:eastAsia="en-US"/>
        </w:rPr>
        <w:t>Ratert</w:t>
      </w:r>
      <w:proofErr w:type="spellEnd"/>
      <w:r w:rsidR="00411598" w:rsidRPr="00CA1150">
        <w:rPr>
          <w:rFonts w:eastAsiaTheme="minorHAnsi" w:cstheme="minorHAnsi"/>
          <w:smallCaps/>
          <w:lang w:eastAsia="en-US"/>
        </w:rPr>
        <w:t>,</w:t>
      </w:r>
      <w:r w:rsidR="00411598">
        <w:rPr>
          <w:rFonts w:eastAsiaTheme="minorHAnsi" w:cstheme="minorHAnsi"/>
          <w:smallCaps/>
          <w:lang w:eastAsia="en-US"/>
        </w:rPr>
        <w:t xml:space="preserve"> Jacky Amanda Salmen</w:t>
      </w:r>
      <w:r w:rsidRPr="00CA1150">
        <w:rPr>
          <w:rFonts w:eastAsiaTheme="minorHAnsi" w:cstheme="minorHAnsi"/>
          <w:smallCaps/>
          <w:lang w:eastAsia="en-US"/>
        </w:rPr>
        <w:t>,</w:t>
      </w:r>
      <w:r>
        <w:rPr>
          <w:rFonts w:eastAsiaTheme="minorHAnsi" w:cstheme="minorHAnsi"/>
          <w:smallCaps/>
          <w:lang w:eastAsia="en-US"/>
        </w:rPr>
        <w:t xml:space="preserve"> Dajana Schwab,</w:t>
      </w:r>
      <w:r w:rsidRPr="00CA1150">
        <w:rPr>
          <w:rFonts w:eastAsiaTheme="minorHAnsi" w:cstheme="minorHAnsi"/>
          <w:smallCaps/>
          <w:lang w:eastAsia="en-US"/>
        </w:rPr>
        <w:t xml:space="preserve"> Henning Markus Stefan</w:t>
      </w:r>
      <w:r>
        <w:rPr>
          <w:rFonts w:eastAsiaTheme="minorHAnsi" w:cstheme="minorHAnsi"/>
          <w:smallCaps/>
          <w:lang w:eastAsia="en-US"/>
        </w:rPr>
        <w:t>, Naomi Zink</w:t>
      </w:r>
    </w:p>
    <w:p w14:paraId="193CED6F" w14:textId="77777777" w:rsidR="00411598" w:rsidRPr="00D67E3F" w:rsidRDefault="00411598" w:rsidP="00E417E6">
      <w:pPr>
        <w:jc w:val="both"/>
        <w:rPr>
          <w:rFonts w:cstheme="minorHAnsi"/>
          <w:i/>
          <w:iCs/>
        </w:rPr>
      </w:pPr>
      <w:r w:rsidRPr="00D67E3F">
        <w:rPr>
          <w:rFonts w:cstheme="minorHAnsi"/>
          <w:i/>
          <w:iCs/>
        </w:rPr>
        <w:t>Anwesende Gäste:</w:t>
      </w:r>
    </w:p>
    <w:p w14:paraId="7636D98F" w14:textId="77777777" w:rsidR="00885C09" w:rsidRDefault="00411598" w:rsidP="00E417E6">
      <w:pPr>
        <w:jc w:val="both"/>
        <w:rPr>
          <w:rFonts w:eastAsiaTheme="minorHAnsi" w:cstheme="minorHAnsi"/>
          <w:smallCaps/>
          <w:lang w:eastAsia="en-US"/>
        </w:rPr>
      </w:pPr>
      <w:r>
        <w:rPr>
          <w:rFonts w:eastAsiaTheme="minorHAnsi" w:cstheme="minorHAnsi"/>
          <w:smallCaps/>
          <w:lang w:eastAsia="en-US"/>
        </w:rPr>
        <w:t>Maik-Marcel Sieglitz</w:t>
      </w:r>
    </w:p>
    <w:p w14:paraId="3145336B" w14:textId="2EDA0928" w:rsidR="00885C09" w:rsidRPr="00D21ACE" w:rsidRDefault="00885C09" w:rsidP="00B4323B">
      <w:pPr>
        <w:pStyle w:val="berschrift2"/>
        <w:jc w:val="both"/>
        <w:rPr>
          <w:color w:val="auto"/>
          <w:lang w:eastAsia="en-US"/>
        </w:rPr>
      </w:pPr>
      <w:r w:rsidRPr="00D21ACE">
        <w:rPr>
          <w:color w:val="auto"/>
          <w:lang w:eastAsia="en-US"/>
        </w:rPr>
        <w:t>Top 1: Formalia – D</w:t>
      </w:r>
      <w:r w:rsidR="000F49F3">
        <w:rPr>
          <w:color w:val="auto"/>
          <w:lang w:eastAsia="en-US"/>
        </w:rPr>
        <w:t>er</w:t>
      </w:r>
      <w:r w:rsidRPr="00D21ACE">
        <w:rPr>
          <w:color w:val="auto"/>
          <w:lang w:eastAsia="en-US"/>
        </w:rPr>
        <w:t xml:space="preserve"> Prolog</w:t>
      </w:r>
    </w:p>
    <w:p w14:paraId="3B35A270" w14:textId="630A0CE1" w:rsidR="00787882" w:rsidRDefault="00885C09" w:rsidP="00B4323B">
      <w:pPr>
        <w:jc w:val="both"/>
        <w:rPr>
          <w:lang w:eastAsia="en-US"/>
        </w:rPr>
      </w:pPr>
      <w:r>
        <w:rPr>
          <w:rFonts w:eastAsiaTheme="minorHAnsi" w:cstheme="minorHAnsi"/>
          <w:smallCaps/>
          <w:lang w:eastAsia="en-US"/>
        </w:rPr>
        <w:t>Jan</w:t>
      </w:r>
      <w:r>
        <w:rPr>
          <w:lang w:eastAsia="en-US"/>
        </w:rPr>
        <w:t xml:space="preserve"> verliest das Protokoll vom 14.12.2022, welches </w:t>
      </w:r>
      <w:r w:rsidR="00DF75AA">
        <w:rPr>
          <w:lang w:eastAsia="en-US"/>
        </w:rPr>
        <w:t>mit 3 Enthaltungen</w:t>
      </w:r>
      <w:r>
        <w:rPr>
          <w:lang w:eastAsia="en-US"/>
        </w:rPr>
        <w:t xml:space="preserve"> angenommen wird.</w:t>
      </w:r>
    </w:p>
    <w:p w14:paraId="139D021C" w14:textId="0B2B9EE7" w:rsidR="00DF75AA" w:rsidRDefault="00DF75AA" w:rsidP="00B4323B">
      <w:pPr>
        <w:pStyle w:val="berschrift2"/>
        <w:jc w:val="both"/>
        <w:rPr>
          <w:color w:val="auto"/>
          <w:lang w:eastAsia="en-US"/>
        </w:rPr>
      </w:pPr>
      <w:r w:rsidRPr="00DF75AA">
        <w:rPr>
          <w:color w:val="auto"/>
          <w:lang w:eastAsia="en-US"/>
        </w:rPr>
        <w:t>Top 2: Kooperationsparty – Das EF50 ist kaputt</w:t>
      </w:r>
    </w:p>
    <w:p w14:paraId="237BB898" w14:textId="17C298C8" w:rsidR="00DF75AA" w:rsidRDefault="00DF75AA" w:rsidP="00B4323B">
      <w:pPr>
        <w:jc w:val="both"/>
        <w:rPr>
          <w:lang w:eastAsia="en-US"/>
        </w:rPr>
      </w:pPr>
      <w:r>
        <w:rPr>
          <w:lang w:eastAsia="en-US"/>
        </w:rPr>
        <w:t>Da im EF50 eine der beiden Türen kaputt ist, kann die Party am 20.01.2023 nicht stattfinden.</w:t>
      </w:r>
      <w:r w:rsidR="00A40C90">
        <w:rPr>
          <w:lang w:eastAsia="en-US"/>
        </w:rPr>
        <w:t xml:space="preserve"> Aufgrund der kaputten Tür würden nur 300 Personen in d</w:t>
      </w:r>
      <w:r w:rsidR="000F49F3">
        <w:rPr>
          <w:lang w:eastAsia="en-US"/>
        </w:rPr>
        <w:t>as</w:t>
      </w:r>
      <w:r w:rsidR="00A40C90">
        <w:rPr>
          <w:lang w:eastAsia="en-US"/>
        </w:rPr>
        <w:t xml:space="preserve"> EF50 passen, wofür sich der Aufwand nicht lohnt.</w:t>
      </w:r>
      <w:r>
        <w:rPr>
          <w:lang w:eastAsia="en-US"/>
        </w:rPr>
        <w:t xml:space="preserve"> Als neuer Termin wurde der </w:t>
      </w:r>
      <w:r w:rsidR="00A40C90">
        <w:rPr>
          <w:lang w:eastAsia="en-US"/>
        </w:rPr>
        <w:t xml:space="preserve">14.04.2023 bestimmt. </w:t>
      </w:r>
      <w:r w:rsidR="00A40C90" w:rsidRPr="00BA2278">
        <w:rPr>
          <w:rFonts w:eastAsiaTheme="minorHAnsi" w:cstheme="minorHAnsi"/>
          <w:smallCaps/>
          <w:lang w:eastAsia="en-US"/>
        </w:rPr>
        <w:t>Lars</w:t>
      </w:r>
      <w:r w:rsidR="00A40C90">
        <w:rPr>
          <w:lang w:eastAsia="en-US"/>
        </w:rPr>
        <w:t xml:space="preserve"> merkt an, dass der neue Termin sehr nah am Tag der Chemie liegt, was eine hohe organisatorische Belastung darstellt. Dem wird entgegengesetzt, dass durch die Party am </w:t>
      </w:r>
      <w:proofErr w:type="spellStart"/>
      <w:r w:rsidR="00A40C90">
        <w:rPr>
          <w:lang w:eastAsia="en-US"/>
        </w:rPr>
        <w:t>TdC</w:t>
      </w:r>
      <w:proofErr w:type="spellEnd"/>
      <w:r w:rsidR="00A40C90">
        <w:rPr>
          <w:lang w:eastAsia="en-US"/>
        </w:rPr>
        <w:t xml:space="preserve"> Probleme und Erfahrungen direkt in die Planung der Koop-Party eingehen. Als weiterer Punkt weist </w:t>
      </w:r>
      <w:r w:rsidR="00A40C90" w:rsidRPr="00BA2278">
        <w:rPr>
          <w:rFonts w:eastAsiaTheme="minorHAnsi" w:cstheme="minorHAnsi"/>
          <w:smallCaps/>
          <w:lang w:eastAsia="en-US"/>
        </w:rPr>
        <w:t>Naomi</w:t>
      </w:r>
      <w:r w:rsidR="00A40C90">
        <w:rPr>
          <w:lang w:eastAsia="en-US"/>
        </w:rPr>
        <w:t xml:space="preserve"> darauf hin, dass durch den Termin unmittelbar nach Semesterbeginn viele Leute zu erwarten sind. Auch wäre es eine Verschwendung der bereits getroffenen Vorbereitungen, die Party wegfallen zu lassen.</w:t>
      </w:r>
    </w:p>
    <w:p w14:paraId="36E2B8FE" w14:textId="16D59D32" w:rsidR="00A40C90" w:rsidRPr="00381585" w:rsidRDefault="00A40C90" w:rsidP="00B4323B">
      <w:pPr>
        <w:pStyle w:val="berschrift2"/>
        <w:jc w:val="both"/>
        <w:rPr>
          <w:color w:val="auto"/>
          <w:lang w:eastAsia="en-US"/>
        </w:rPr>
      </w:pPr>
      <w:r w:rsidRPr="00381585">
        <w:rPr>
          <w:color w:val="auto"/>
          <w:lang w:eastAsia="en-US"/>
        </w:rPr>
        <w:t>Top 3: Schutzbrillen</w:t>
      </w:r>
    </w:p>
    <w:p w14:paraId="1BFC5757" w14:textId="4449516F" w:rsidR="00A40C90" w:rsidRDefault="00A40C90" w:rsidP="00B4323B">
      <w:pPr>
        <w:jc w:val="both"/>
        <w:rPr>
          <w:lang w:eastAsia="en-US"/>
        </w:rPr>
      </w:pPr>
      <w:r>
        <w:rPr>
          <w:lang w:eastAsia="en-US"/>
        </w:rPr>
        <w:t>Die Preise der ausgesuchten Schutzbrillen sind wie folgt:</w:t>
      </w:r>
    </w:p>
    <w:p w14:paraId="4BC5EE42" w14:textId="36221133" w:rsidR="00A40C90" w:rsidRDefault="00A40C90" w:rsidP="00B4323B">
      <w:pPr>
        <w:pStyle w:val="Listenabsatz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Panorama Überbrille – 2,55€ (3,05€ mit MwSt.)</w:t>
      </w:r>
    </w:p>
    <w:p w14:paraId="53FAA5E5" w14:textId="4D687AAB" w:rsidR="00A40C90" w:rsidRDefault="00A40C90" w:rsidP="00B4323B">
      <w:pPr>
        <w:pStyle w:val="Listenabsatz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Schülerbrille – 7,21€ (8,60 mit MwSt.)</w:t>
      </w:r>
    </w:p>
    <w:p w14:paraId="789AFC5A" w14:textId="65AE5A65" w:rsidR="00A40C90" w:rsidRDefault="00A40C90" w:rsidP="00B4323B">
      <w:pPr>
        <w:jc w:val="both"/>
        <w:rPr>
          <w:lang w:eastAsia="en-US"/>
        </w:rPr>
      </w:pPr>
      <w:r>
        <w:rPr>
          <w:lang w:eastAsia="en-US"/>
        </w:rPr>
        <w:t>Durch die anstehenden Veranstaltungen wird ein Budget von 500€ gesetzt.</w:t>
      </w:r>
    </w:p>
    <w:p w14:paraId="2C4CE2C8" w14:textId="1F6BE389" w:rsidR="00DB3529" w:rsidRDefault="00DB3529" w:rsidP="00B4323B">
      <w:pPr>
        <w:jc w:val="both"/>
        <w:rPr>
          <w:lang w:eastAsia="en-US"/>
        </w:rPr>
      </w:pPr>
      <w:r>
        <w:rPr>
          <w:lang w:eastAsia="en-US"/>
        </w:rPr>
        <w:t>Der FSR beschließt mit 3 Enthaltungen und keinen Gegenstimmen die Beschaffung von 40 Panorama</w:t>
      </w:r>
      <w:r w:rsidR="000F49F3">
        <w:rPr>
          <w:lang w:eastAsia="en-US"/>
        </w:rPr>
        <w:t>-</w:t>
      </w:r>
      <w:r>
        <w:rPr>
          <w:lang w:eastAsia="en-US"/>
        </w:rPr>
        <w:t xml:space="preserve"> und 20 Schülerbrillen für 300€. </w:t>
      </w:r>
    </w:p>
    <w:p w14:paraId="48D53552" w14:textId="16EB3C8F" w:rsidR="00381585" w:rsidRDefault="00381585" w:rsidP="00B4323B">
      <w:pPr>
        <w:pStyle w:val="berschrift2"/>
        <w:jc w:val="both"/>
        <w:rPr>
          <w:color w:val="auto"/>
          <w:lang w:eastAsia="en-US"/>
        </w:rPr>
      </w:pPr>
      <w:r w:rsidRPr="00381585">
        <w:rPr>
          <w:color w:val="auto"/>
          <w:lang w:eastAsia="en-US"/>
        </w:rPr>
        <w:t>Top 4: Tag der Chemie</w:t>
      </w:r>
    </w:p>
    <w:p w14:paraId="15A36D73" w14:textId="1FD0F65E" w:rsidR="007714C8" w:rsidRDefault="007714C8" w:rsidP="00B4323B">
      <w:pPr>
        <w:jc w:val="both"/>
        <w:rPr>
          <w:lang w:eastAsia="en-US"/>
        </w:rPr>
      </w:pPr>
      <w:r>
        <w:rPr>
          <w:lang w:eastAsia="en-US"/>
        </w:rPr>
        <w:t>Am 30.03.2023 werden Leute für den Aufbau gebraucht. Die Didaktik besorgt Kühlboxen. Auch werden keine Brötchen bestellt</w:t>
      </w:r>
      <w:r w:rsidR="00F25470">
        <w:rPr>
          <w:lang w:eastAsia="en-US"/>
        </w:rPr>
        <w:t>, Pizza jedoch schon.</w:t>
      </w:r>
      <w:r>
        <w:rPr>
          <w:lang w:eastAsia="en-US"/>
        </w:rPr>
        <w:t xml:space="preserve"> Eine </w:t>
      </w:r>
      <w:r w:rsidR="00F25470">
        <w:rPr>
          <w:lang w:eastAsia="en-US"/>
        </w:rPr>
        <w:t>g</w:t>
      </w:r>
      <w:r>
        <w:rPr>
          <w:lang w:eastAsia="en-US"/>
        </w:rPr>
        <w:t xml:space="preserve">emeinsame Bestellung für Pizza wurde von der Didaktik vorgeschlagen. Beim AStA muss ein Kühlschrank angefragt werden. Die Anlage aus Haus D muss geholt werden. </w:t>
      </w:r>
    </w:p>
    <w:p w14:paraId="52D3CAAB" w14:textId="283F7835" w:rsidR="007714C8" w:rsidRDefault="007714C8" w:rsidP="00B4323B">
      <w:pPr>
        <w:jc w:val="both"/>
        <w:rPr>
          <w:lang w:eastAsia="en-US"/>
        </w:rPr>
      </w:pPr>
      <w:r>
        <w:rPr>
          <w:lang w:eastAsia="en-US"/>
        </w:rPr>
        <w:t xml:space="preserve">Sollte genug Zeit am </w:t>
      </w:r>
      <w:proofErr w:type="spellStart"/>
      <w:r>
        <w:rPr>
          <w:lang w:eastAsia="en-US"/>
        </w:rPr>
        <w:t>TdC</w:t>
      </w:r>
      <w:proofErr w:type="spellEnd"/>
      <w:r>
        <w:rPr>
          <w:lang w:eastAsia="en-US"/>
        </w:rPr>
        <w:t xml:space="preserve"> verfügbar sein, sollte Bier bereits um 14 Uhr bereitgestellt werden. </w:t>
      </w:r>
      <w:r w:rsidR="00B02BBB" w:rsidRPr="00BA2278">
        <w:rPr>
          <w:rFonts w:eastAsiaTheme="minorHAnsi" w:cstheme="minorHAnsi"/>
          <w:smallCaps/>
          <w:lang w:eastAsia="en-US"/>
        </w:rPr>
        <w:t>Lars</w:t>
      </w:r>
      <w:r w:rsidR="00B02BBB">
        <w:rPr>
          <w:lang w:eastAsia="en-US"/>
        </w:rPr>
        <w:t xml:space="preserve"> </w:t>
      </w:r>
      <w:r w:rsidR="00E757B9">
        <w:rPr>
          <w:lang w:eastAsia="en-US"/>
        </w:rPr>
        <w:t>schlägt vor, Knabberzeug an den Tischen während der Party auszulegen. Hier</w:t>
      </w:r>
      <w:r w:rsidR="00B02BBB">
        <w:rPr>
          <w:lang w:eastAsia="en-US"/>
        </w:rPr>
        <w:t>für</w:t>
      </w:r>
      <w:r w:rsidR="00E757B9">
        <w:rPr>
          <w:lang w:eastAsia="en-US"/>
        </w:rPr>
        <w:t xml:space="preserve"> wird </w:t>
      </w:r>
      <w:r w:rsidR="00B02BBB" w:rsidRPr="00BA2278">
        <w:rPr>
          <w:rFonts w:eastAsiaTheme="minorHAnsi" w:cstheme="minorHAnsi"/>
          <w:smallCaps/>
          <w:lang w:eastAsia="en-US"/>
        </w:rPr>
        <w:t>Ricardo</w:t>
      </w:r>
      <w:r w:rsidR="00E757B9">
        <w:rPr>
          <w:lang w:eastAsia="en-US"/>
        </w:rPr>
        <w:t xml:space="preserve"> bei Unternehmen Sponsoring anfragen. Weiter stellt </w:t>
      </w:r>
      <w:r w:rsidR="00E757B9" w:rsidRPr="00BA2278">
        <w:rPr>
          <w:rFonts w:eastAsiaTheme="minorHAnsi" w:cstheme="minorHAnsi"/>
          <w:smallCaps/>
          <w:lang w:eastAsia="en-US"/>
        </w:rPr>
        <w:t>Annika</w:t>
      </w:r>
      <w:r w:rsidR="00E757B9">
        <w:rPr>
          <w:lang w:eastAsia="en-US"/>
        </w:rPr>
        <w:t xml:space="preserve"> einen Antrag bei der GEMA für den Abend. </w:t>
      </w:r>
      <w:r w:rsidR="00E757B9">
        <w:rPr>
          <w:lang w:eastAsia="en-US"/>
        </w:rPr>
        <w:lastRenderedPageBreak/>
        <w:t xml:space="preserve">Auch ein Transporter sollte für größere Transporte angemietet werden. </w:t>
      </w:r>
      <w:r w:rsidR="00E757B9" w:rsidRPr="00BA2278">
        <w:rPr>
          <w:rFonts w:eastAsiaTheme="minorHAnsi" w:cstheme="minorHAnsi"/>
          <w:smallCaps/>
          <w:lang w:eastAsia="en-US"/>
        </w:rPr>
        <w:t>Naomi</w:t>
      </w:r>
      <w:r w:rsidR="00E757B9">
        <w:rPr>
          <w:lang w:eastAsia="en-US"/>
        </w:rPr>
        <w:t xml:space="preserve"> wird Werbung für die </w:t>
      </w:r>
      <w:proofErr w:type="spellStart"/>
      <w:r w:rsidR="00E757B9">
        <w:rPr>
          <w:lang w:eastAsia="en-US"/>
        </w:rPr>
        <w:t>TdC</w:t>
      </w:r>
      <w:proofErr w:type="spellEnd"/>
      <w:r w:rsidR="00E757B9">
        <w:rPr>
          <w:lang w:eastAsia="en-US"/>
        </w:rPr>
        <w:t xml:space="preserve">-Party erstellen, </w:t>
      </w:r>
      <w:r w:rsidR="00E757B9" w:rsidRPr="00BA2278">
        <w:rPr>
          <w:rFonts w:eastAsiaTheme="minorHAnsi" w:cstheme="minorHAnsi"/>
          <w:smallCaps/>
          <w:lang w:eastAsia="en-US"/>
        </w:rPr>
        <w:t>Sabrina</w:t>
      </w:r>
      <w:r w:rsidR="00E757B9">
        <w:rPr>
          <w:lang w:eastAsia="en-US"/>
        </w:rPr>
        <w:t xml:space="preserve"> und </w:t>
      </w:r>
      <w:r w:rsidR="00E757B9" w:rsidRPr="00BA2278">
        <w:rPr>
          <w:rFonts w:eastAsiaTheme="minorHAnsi" w:cstheme="minorHAnsi"/>
          <w:smallCaps/>
          <w:lang w:eastAsia="en-US"/>
        </w:rPr>
        <w:t>Annika</w:t>
      </w:r>
      <w:r w:rsidR="00E757B9">
        <w:rPr>
          <w:lang w:eastAsia="en-US"/>
        </w:rPr>
        <w:t xml:space="preserve"> werden dabei helfen.</w:t>
      </w:r>
    </w:p>
    <w:p w14:paraId="1A304A86" w14:textId="2D3F59D0" w:rsidR="00E757B9" w:rsidRPr="00E417E6" w:rsidRDefault="00E757B9" w:rsidP="00B4323B">
      <w:pPr>
        <w:pStyle w:val="berschrift2"/>
        <w:jc w:val="both"/>
        <w:rPr>
          <w:color w:val="auto"/>
          <w:lang w:eastAsia="en-US"/>
        </w:rPr>
      </w:pPr>
      <w:r w:rsidRPr="00E417E6">
        <w:rPr>
          <w:color w:val="auto"/>
          <w:lang w:eastAsia="en-US"/>
        </w:rPr>
        <w:t>Top 5: Studienbeirat</w:t>
      </w:r>
    </w:p>
    <w:p w14:paraId="7265469E" w14:textId="504FE7A4" w:rsidR="00E757B9" w:rsidRDefault="00E757B9" w:rsidP="00B4323B">
      <w:pPr>
        <w:jc w:val="both"/>
        <w:rPr>
          <w:lang w:eastAsia="en-US"/>
        </w:rPr>
      </w:pPr>
      <w:r w:rsidRPr="00BA2278">
        <w:rPr>
          <w:rFonts w:eastAsiaTheme="minorHAnsi" w:cstheme="minorHAnsi"/>
          <w:smallCaps/>
          <w:lang w:eastAsia="en-US"/>
        </w:rPr>
        <w:t>Anton</w:t>
      </w:r>
      <w:r>
        <w:rPr>
          <w:lang w:eastAsia="en-US"/>
        </w:rPr>
        <w:t xml:space="preserve"> und </w:t>
      </w:r>
      <w:r w:rsidRPr="00BA2278">
        <w:rPr>
          <w:rFonts w:eastAsiaTheme="minorHAnsi" w:cstheme="minorHAnsi"/>
          <w:smallCaps/>
          <w:lang w:eastAsia="en-US"/>
        </w:rPr>
        <w:t>Leon</w:t>
      </w:r>
      <w:r>
        <w:rPr>
          <w:lang w:eastAsia="en-US"/>
        </w:rPr>
        <w:t xml:space="preserve"> werden den Studienbeirat am 17. und 18.01.2023 unterstützen. Als </w:t>
      </w:r>
      <w:r w:rsidR="00F25470">
        <w:rPr>
          <w:lang w:eastAsia="en-US"/>
        </w:rPr>
        <w:t>F</w:t>
      </w:r>
      <w:r>
        <w:rPr>
          <w:lang w:eastAsia="en-US"/>
        </w:rPr>
        <w:t xml:space="preserve">reiwillige für einen Alternativtermin melden sich </w:t>
      </w:r>
      <w:r w:rsidRPr="00BA2278">
        <w:rPr>
          <w:rFonts w:eastAsiaTheme="minorHAnsi" w:cstheme="minorHAnsi"/>
          <w:smallCaps/>
          <w:lang w:eastAsia="en-US"/>
        </w:rPr>
        <w:t>Ricardo</w:t>
      </w:r>
      <w:r>
        <w:rPr>
          <w:lang w:eastAsia="en-US"/>
        </w:rPr>
        <w:t xml:space="preserve"> und </w:t>
      </w:r>
      <w:r w:rsidRPr="00BA2278">
        <w:rPr>
          <w:rFonts w:eastAsiaTheme="minorHAnsi" w:cstheme="minorHAnsi"/>
          <w:smallCaps/>
          <w:lang w:eastAsia="en-US"/>
        </w:rPr>
        <w:t>Maren</w:t>
      </w:r>
      <w:r>
        <w:rPr>
          <w:lang w:eastAsia="en-US"/>
        </w:rPr>
        <w:t>.</w:t>
      </w:r>
    </w:p>
    <w:p w14:paraId="15D991CC" w14:textId="6C9054BC" w:rsidR="00E757B9" w:rsidRPr="00E417E6" w:rsidRDefault="00E757B9" w:rsidP="00B4323B">
      <w:pPr>
        <w:pStyle w:val="berschrift2"/>
        <w:jc w:val="both"/>
        <w:rPr>
          <w:color w:val="auto"/>
          <w:lang w:eastAsia="en-US"/>
        </w:rPr>
      </w:pPr>
      <w:r w:rsidRPr="00E417E6">
        <w:rPr>
          <w:color w:val="auto"/>
          <w:lang w:eastAsia="en-US"/>
        </w:rPr>
        <w:t xml:space="preserve">Top 6: PC-Raum – Es </w:t>
      </w:r>
      <w:r w:rsidR="007E1B66" w:rsidRPr="00E417E6">
        <w:rPr>
          <w:color w:val="auto"/>
          <w:lang w:eastAsia="en-US"/>
        </w:rPr>
        <w:t>weihnachtet</w:t>
      </w:r>
      <w:r w:rsidR="00F25470">
        <w:rPr>
          <w:color w:val="auto"/>
          <w:lang w:eastAsia="en-US"/>
        </w:rPr>
        <w:t xml:space="preserve"> noch</w:t>
      </w:r>
    </w:p>
    <w:p w14:paraId="1734D786" w14:textId="23CBC66F" w:rsidR="00E757B9" w:rsidRDefault="007E1B66" w:rsidP="00B4323B">
      <w:pPr>
        <w:jc w:val="both"/>
        <w:rPr>
          <w:lang w:eastAsia="en-US"/>
        </w:rPr>
      </w:pPr>
      <w:r>
        <w:rPr>
          <w:lang w:eastAsia="en-US"/>
        </w:rPr>
        <w:t xml:space="preserve">Die Petras und weitere weihnachtliche Sachen müssen noch verstaut werden. Hierfür melden sich </w:t>
      </w:r>
      <w:r w:rsidRPr="00BA2278">
        <w:rPr>
          <w:rFonts w:eastAsiaTheme="minorHAnsi" w:cstheme="minorHAnsi"/>
          <w:smallCaps/>
          <w:lang w:eastAsia="en-US"/>
        </w:rPr>
        <w:t>Jacky</w:t>
      </w:r>
      <w:r>
        <w:rPr>
          <w:lang w:eastAsia="en-US"/>
        </w:rPr>
        <w:t xml:space="preserve">, </w:t>
      </w:r>
      <w:r w:rsidRPr="00BA2278">
        <w:rPr>
          <w:rFonts w:eastAsiaTheme="minorHAnsi" w:cstheme="minorHAnsi"/>
          <w:smallCaps/>
          <w:lang w:eastAsia="en-US"/>
        </w:rPr>
        <w:t>Lars</w:t>
      </w:r>
      <w:r>
        <w:rPr>
          <w:lang w:eastAsia="en-US"/>
        </w:rPr>
        <w:t xml:space="preserve"> und </w:t>
      </w:r>
      <w:r w:rsidRPr="00BA2278">
        <w:rPr>
          <w:rFonts w:eastAsiaTheme="minorHAnsi" w:cstheme="minorHAnsi"/>
          <w:smallCaps/>
          <w:lang w:eastAsia="en-US"/>
        </w:rPr>
        <w:t>Konstantin</w:t>
      </w:r>
      <w:r>
        <w:rPr>
          <w:lang w:eastAsia="en-US"/>
        </w:rPr>
        <w:t xml:space="preserve"> freiwillig. Auch vermisst </w:t>
      </w:r>
      <w:r w:rsidRPr="00BA2278">
        <w:rPr>
          <w:rFonts w:eastAsiaTheme="minorHAnsi" w:cstheme="minorHAnsi"/>
          <w:smallCaps/>
          <w:lang w:eastAsia="en-US"/>
        </w:rPr>
        <w:t>Naomi</w:t>
      </w:r>
      <w:r>
        <w:rPr>
          <w:lang w:eastAsia="en-US"/>
        </w:rPr>
        <w:t xml:space="preserve"> eine Suppenkelle und eine </w:t>
      </w:r>
      <w:proofErr w:type="spellStart"/>
      <w:r>
        <w:rPr>
          <w:lang w:eastAsia="en-US"/>
        </w:rPr>
        <w:t>Relevo</w:t>
      </w:r>
      <w:proofErr w:type="spellEnd"/>
      <w:r>
        <w:rPr>
          <w:lang w:eastAsia="en-US"/>
        </w:rPr>
        <w:t>-Schüssel.</w:t>
      </w:r>
    </w:p>
    <w:p w14:paraId="5B88466C" w14:textId="17B2D1F3" w:rsidR="007E1B66" w:rsidRDefault="007E1B66" w:rsidP="00B4323B">
      <w:pPr>
        <w:jc w:val="both"/>
        <w:rPr>
          <w:lang w:eastAsia="en-US"/>
        </w:rPr>
      </w:pPr>
      <w:r>
        <w:rPr>
          <w:lang w:eastAsia="en-US"/>
        </w:rPr>
        <w:t>Das neue Schloss für den PC-Raum wird sich auf unbekannte Zeit verzögern.</w:t>
      </w:r>
    </w:p>
    <w:p w14:paraId="422D09A1" w14:textId="34ACAE30" w:rsidR="007E1B66" w:rsidRPr="00E417E6" w:rsidRDefault="007E1B66" w:rsidP="00B4323B">
      <w:pPr>
        <w:pStyle w:val="berschrift2"/>
        <w:jc w:val="both"/>
        <w:rPr>
          <w:color w:val="auto"/>
          <w:lang w:eastAsia="en-US"/>
        </w:rPr>
      </w:pPr>
      <w:r w:rsidRPr="00E417E6">
        <w:rPr>
          <w:color w:val="auto"/>
          <w:lang w:eastAsia="en-US"/>
        </w:rPr>
        <w:t>Top 7: Sonstiges</w:t>
      </w:r>
    </w:p>
    <w:p w14:paraId="5FA34565" w14:textId="48DDC2CE" w:rsidR="007E1B66" w:rsidRDefault="007E1B66" w:rsidP="00B4323B">
      <w:pPr>
        <w:jc w:val="both"/>
        <w:rPr>
          <w:lang w:eastAsia="en-US"/>
        </w:rPr>
      </w:pPr>
      <w:r>
        <w:rPr>
          <w:lang w:eastAsia="en-US"/>
        </w:rPr>
        <w:t xml:space="preserve">Die Inventur sollte vor dem </w:t>
      </w:r>
      <w:proofErr w:type="spellStart"/>
      <w:r>
        <w:rPr>
          <w:lang w:eastAsia="en-US"/>
        </w:rPr>
        <w:t>TdC</w:t>
      </w:r>
      <w:proofErr w:type="spellEnd"/>
      <w:r>
        <w:rPr>
          <w:lang w:eastAsia="en-US"/>
        </w:rPr>
        <w:t xml:space="preserve"> erledigt werden.</w:t>
      </w:r>
    </w:p>
    <w:p w14:paraId="2EDA5CBC" w14:textId="644CBF6C" w:rsidR="007E1B66" w:rsidRDefault="007E1B66" w:rsidP="00B4323B">
      <w:pPr>
        <w:jc w:val="both"/>
        <w:rPr>
          <w:lang w:eastAsia="en-US"/>
        </w:rPr>
      </w:pPr>
      <w:r>
        <w:rPr>
          <w:lang w:eastAsia="en-US"/>
        </w:rPr>
        <w:t>Die Kasse vom Glühweinstand zählt 473€. Mit 185€ Materialkosten und ca. 50€ Kasseninhalt vor Verkauf entspricht dies einem Gewinn von ca. 240€.</w:t>
      </w:r>
    </w:p>
    <w:p w14:paraId="7510E280" w14:textId="23CE50B9" w:rsidR="007E1B66" w:rsidRDefault="007E1B66" w:rsidP="00B4323B">
      <w:pPr>
        <w:jc w:val="both"/>
        <w:rPr>
          <w:lang w:eastAsia="en-US"/>
        </w:rPr>
      </w:pPr>
    </w:p>
    <w:p w14:paraId="3CFB8560" w14:textId="291395A0" w:rsidR="007E1B66" w:rsidRDefault="007E1B66" w:rsidP="00B4323B">
      <w:pPr>
        <w:jc w:val="both"/>
        <w:rPr>
          <w:lang w:eastAsia="en-US"/>
        </w:rPr>
      </w:pPr>
      <w:r>
        <w:rPr>
          <w:lang w:eastAsia="en-US"/>
        </w:rPr>
        <w:t xml:space="preserve">Die Vorsitzende </w:t>
      </w:r>
      <w:r w:rsidRPr="00BA2278">
        <w:rPr>
          <w:rFonts w:eastAsiaTheme="minorHAnsi" w:cstheme="minorHAnsi"/>
          <w:smallCaps/>
          <w:lang w:eastAsia="en-US"/>
        </w:rPr>
        <w:t>Hannah Jantzen</w:t>
      </w:r>
      <w:r>
        <w:rPr>
          <w:lang w:eastAsia="en-US"/>
        </w:rPr>
        <w:t xml:space="preserve"> beendet die FSR-Sitzung um 18:50.</w:t>
      </w:r>
    </w:p>
    <w:p w14:paraId="6F5FE779" w14:textId="348AAE73" w:rsidR="007E1B66" w:rsidRDefault="007E1B66" w:rsidP="007714C8">
      <w:pPr>
        <w:jc w:val="both"/>
        <w:rPr>
          <w:lang w:eastAsia="en-US"/>
        </w:rPr>
      </w:pPr>
    </w:p>
    <w:p w14:paraId="2DCCC9A4" w14:textId="2A1F7EC5" w:rsidR="007E1B66" w:rsidRDefault="00BA2278" w:rsidP="007714C8">
      <w:pPr>
        <w:jc w:val="both"/>
        <w:rPr>
          <w:lang w:eastAsia="en-US"/>
        </w:rPr>
      </w:pP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62B14F3" wp14:editId="351EF86B">
                <wp:simplePos x="0" y="0"/>
                <wp:positionH relativeFrom="column">
                  <wp:posOffset>-28575</wp:posOffset>
                </wp:positionH>
                <wp:positionV relativeFrom="paragraph">
                  <wp:posOffset>-108585</wp:posOffset>
                </wp:positionV>
                <wp:extent cx="1417050" cy="683665"/>
                <wp:effectExtent l="38100" t="38100" r="50165" b="4064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17050" cy="683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ED7EE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8" o:spid="_x0000_s1026" type="#_x0000_t75" style="position:absolute;margin-left:-2.95pt;margin-top:-9.25pt;width:113pt;height:5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">
                <v:imagedata r:id="rId6" o:title=""/>
              </v:shape>
            </w:pict>
          </mc:Fallback>
        </mc:AlternateContent>
      </w:r>
    </w:p>
    <w:p w14:paraId="1F1012B7" w14:textId="36EFD733" w:rsidR="007E1B66" w:rsidRDefault="007E1B66" w:rsidP="007714C8">
      <w:pPr>
        <w:jc w:val="both"/>
        <w:rPr>
          <w:lang w:eastAsia="en-US"/>
        </w:rPr>
      </w:pPr>
      <w:r>
        <w:rPr>
          <w:lang w:eastAsia="en-US"/>
        </w:rPr>
        <w:t>_____________________</w:t>
      </w:r>
    </w:p>
    <w:p w14:paraId="4577994A" w14:textId="36380186" w:rsidR="007E1B66" w:rsidRDefault="007E1B66" w:rsidP="007714C8">
      <w:pPr>
        <w:jc w:val="both"/>
        <w:rPr>
          <w:lang w:eastAsia="en-US"/>
        </w:rPr>
      </w:pPr>
      <w:r>
        <w:rPr>
          <w:lang w:eastAsia="en-US"/>
        </w:rPr>
        <w:t>Gez. Jan Ludwig</w:t>
      </w:r>
    </w:p>
    <w:p w14:paraId="1E38374E" w14:textId="6DAE6E52" w:rsidR="007E1B66" w:rsidRDefault="007E1B66" w:rsidP="007714C8">
      <w:pPr>
        <w:jc w:val="both"/>
        <w:rPr>
          <w:lang w:eastAsia="en-US"/>
        </w:rPr>
      </w:pPr>
    </w:p>
    <w:p w14:paraId="57CB2876" w14:textId="77777777" w:rsidR="007E1B66" w:rsidRPr="00381585" w:rsidRDefault="007E1B66" w:rsidP="007714C8">
      <w:pPr>
        <w:jc w:val="both"/>
        <w:rPr>
          <w:lang w:eastAsia="en-US"/>
        </w:rPr>
      </w:pPr>
    </w:p>
    <w:sectPr w:rsidR="007E1B66" w:rsidRPr="00381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DF7"/>
    <w:multiLevelType w:val="hybridMultilevel"/>
    <w:tmpl w:val="7C24CDEC"/>
    <w:lvl w:ilvl="0" w:tplc="1BB8BA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1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8"/>
    <w:rsid w:val="000F49F3"/>
    <w:rsid w:val="00381585"/>
    <w:rsid w:val="00411598"/>
    <w:rsid w:val="005D3E60"/>
    <w:rsid w:val="006E5205"/>
    <w:rsid w:val="00737BD3"/>
    <w:rsid w:val="007714C8"/>
    <w:rsid w:val="00785C42"/>
    <w:rsid w:val="00787882"/>
    <w:rsid w:val="007E1B66"/>
    <w:rsid w:val="00885C09"/>
    <w:rsid w:val="00A40C90"/>
    <w:rsid w:val="00B02BBB"/>
    <w:rsid w:val="00B4323B"/>
    <w:rsid w:val="00BA2278"/>
    <w:rsid w:val="00DB3529"/>
    <w:rsid w:val="00DF75AA"/>
    <w:rsid w:val="00E417E6"/>
    <w:rsid w:val="00E757B9"/>
    <w:rsid w:val="00F2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EF4C80"/>
  <w15:chartTrackingRefBased/>
  <w15:docId w15:val="{D5A44D71-5A2A-493A-8019-4632AF26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59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5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C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A4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6T19:39:04.9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54 607 1424,'0'0'41,"0"0"-1,0 0 1,1 0-1,-1 0 1,0 0-1,0 0 1,0 0-1,1 0 1,-1 0 0,0 0-1,0 0 1,1 0-1,-1 0 1,0 0-1,0 0 1,0 0-1,1 0 1,-1 1-1,0-1 1,0 0-1,0 0 1,0 0 0,1 0-1,-1 0 1,0 1-1,0-1 1,0 0-1,0 0 1,0 0-1,0 0 1,1 1-1,-1-1 1,0 0 0,0 0-1,0 0 1,0 1-1,0-1 1,0 0-1,0 0 1,0 1-1,0-1 1,0 0-1,0 0 1,0 0-1,0 1 1,0-1 0,0 0-1,0 0 1,0 0-1,0 1 1,0-1-1,0 0 1,-1 0-1,1 0 1,0 1-1,0-1 1,0 0 0,0 0-1,0 0 1,0 0-1,-1 1 1,31-1 309,-23 0 2,2-7-26,26-18-28,-19 18-19,-13 7-242,0 0 0,1-1 0,-1 0 0,0 0-1,0 0 1,0 0 0,0 0 0,0 0 0,0-1 0,0 0 0,3-1-1,27-14 257,1 3-85,-1-1 1,-1-1-1,33-23 0,-11 6-202,-13 4-25,-33 22 21,0 1 1,0-1-1,1 2 0,12-7 0,-19 11 15,0 8-95,-2-6 77,0 1 0,0-1 0,0 0 0,0 0 1,0 0-1,0 0 0,0 0 0,-1 0 0,1 1 0,0-1 0,0 0 0,-1 0 0,1 0 0,-1 0 1,1 0-1,-1 0 0,0 0 0,1 0 0,-1 0 0,0 0 0,1-1 0,-1 1 0,0 0 1,0 0-1,0-1 0,0 1 0,0 0 0,0-1 0,0 1 0,0-1 0,-2 1 0,-15 11-9,4 15-9,-12-11 4,13 25 50,-14-7 3,13-14-15,-19 24 2,22-32-37,1 1 0,1 0 0,0 1 0,1 0 0,0 0 0,-9 25-1,2-5 3,12-27-4,-1 1 1,2 0-1,-1-1 1,1 1 0,0 0-1,1 0 1,-1 15-1,2-22 14,47-1 32,-47 0-31,1 0-1,0 0 0,-1 0 0,1 0 0,0 0 1,0 0-1,-1 0 0,1 0 0,0 0 1,-1-1-1,1 1 0,0 0 0,-1 0 1,1-1-1,0 1 0,-1 0 0,1-1 0,-1 1 1,1-1-1,0 1 0,-1-1 0,1 1 1,-1-1-1,1 1 0,-1-2 0,9-7 7,30-26 18,6 5 0,-40 27-24,0 1-1,0-1 1,0 0 0,-1-1-1,1 1 1,-1-1 0,0 0-1,0 0 1,0 0 0,-1 0-1,1-1 1,-1 1-1,0-1 1,2-5 0,26-35-22,287-337 19,-317 382-26,-1 7-86,0 29 113,0-33 1,0 1 0,0-1-1,0 1 1,-1-1 0,1 1 0,-1-1 0,0 0-1,0 1 1,-2 4 0,-9 11-2,9-16 1,1 0 0,0 1 1,-1-1-1,1 1 0,1-1 0,-1 1 0,0 0 1,1 0-1,0 0 0,0-1 0,0 1 0,0 0 0,1 7 1,-1-2 2,0-1 0,0 1 0,-1-1 0,0 1 0,-1-1 0,-5 12 0,-3 14 9,-12 39 3,-2-1 0,-4-1-1,-3-2 1,-2-1 0,-80 115 0,91-152-9,-1-2-1,-2-1 1,0-1 0,-32 25 0,46-43 0,0-1-1,0 1 1,-1-2 0,0 0-1,-1-1 1,1 0 0,-1 0-1,0-2 1,0 0-1,-1 0 1,1-2 0,-1 0-1,-19 1 1,20-2-5,11 0 0,0-1 1,0 1-1,0-1 0,-1 0 1,1 0-1,0 0 0,0 0 1,0 0-1,0-1 0,0 1 0,0-1 1,0 0-1,0 0 0,0 0 1,1 0-1,-1 0 0,0-1 1,-3-2-1,-49-82-20,50 73 12,1 0 0,0 0 0,1 0 0,1 0-1,0 0 1,1 0 0,0-1 0,1 1 0,1 0 0,1-14 0,0-18-16,-2 42 23,0 0 0,1-1 0,-1 1 1,1-1-1,0 1 0,0 0 1,0 0-1,0 0 0,1-1 0,-1 1 1,1 0-1,0 1 0,0-1 1,0 0-1,0 0 0,0 1 0,1-1 1,-1 1-1,5-3 0,10-14-2,3-21-2,17 0-2,-17 0 0,-5 26-28,1 0 0,1 1 0,18-12 0,3-2-194,-23 16-149,0 1 1,0 0 0,1 1 0,1 0-1,-1 1 1,1 1 0,1 1 0,-1 0 0,1 2-1,0 0 1,0 1 0,1 0 0,27 1-1,-19 2-261</inkml:trace>
  <inkml:trace contextRef="#ctx0" brushRef="#br0" timeOffset="348.13">618 1344 1288,'0'7'68,"0"-5"504,34-43-720,-34 9-700,34 32 392</inkml:trace>
  <inkml:trace contextRef="#ctx0" brushRef="#br0" timeOffset="897.97">880 1378 748,'0'0'429,"9"0"-247,-8 1-174,1-1 0,-1 0 0,1 0 0,-1 0 0,1 0 0,-1-1 0,1 1 0,-1 0 0,1 0 0,-1-1 0,1 1 0,-1-1 0,0 0 1,1 1-1,-1-1 0,0 0 0,1 0 0,-1 0 0,0 0 0,0 0 0,0 0 0,0 0 0,0 0 0,0 0 0,1-2 0,13-13 121,12 2 85,-10-18 19,69-35 185,61-85-145,-7-6 1,208-304 0,-302 392-273,-8 14 56,-2-1 1,45-101-1,-75 132 85,-6 26-139,0 0 1,-1 0 0,1-1-1,0 1 1,0 0 0,0 0-1,0 0 1,-1-1 0,1 1 0,0 0-1,0 0 1,-1 0 0,1 0-1,0-1 1,0 1 0,-1 0 0,1 0-1,0 0 1,-1 0 0,1 0-1,0 0 1,0 0 0,-1 0 0,1 0-1,0 0 1,-1 0 0,1 0-1,0 0 1,0 0 0,-1 0 0,1 0-1,0 0 1,-1 0 0,1 0-1,0 0 1,0 1 0,-1-1-1,1 0 1,0 0 0,-33 23 143,28-19-176,-17 17 26,-161 219 419,-227 393 0,378-581-324,-65 118 199,81-137-216,1 1 0,1 0 0,-11 42 0,20-20 596,16-54-403,34-2-40,-44 0-220,1 0 0,-1 0 1,0 0-1,0 0 0,0 0 0,1-1 0,-1 1 0,0 0 0,0-1 0,0 1 0,0-1 0,0 1 0,0-1 1,0 1-1,0-1 0,0 0 0,0 1 0,0-1 0,0 0 0,0 0 0,-1 0 0,2-1 0,94-87 146,-5-4-1,99-129 0,474-766-589,-633 924-1797,-30 62 962</inkml:trace>
  <inkml:trace contextRef="#ctx0" brushRef="#br0" timeOffset="1230">1617 1464 672,'0'8'72,"0"-1"48,0-5 660,53-42-784,-9-3-76,10-19-380,-29 30 40,1-4 80</inkml:trace>
  <inkml:trace contextRef="#ctx0" brushRef="#br0" timeOffset="2203.92">2131 856 2384,'0'1'34,"-1"-1"0,1 1 0,0-1 0,0 0 0,-1 1-1,1-1 1,0 1 0,0-1 0,-1 1 0,1-1 0,0 1 0,0-1 0,0 1 0,0-1-1,0 0 1,0 1 0,0-1 0,0 1 0,0-1 0,0 1 0,0-1 0,0 1-1,0-1 1,0 1 0,0-1 0,1 1 0,-1-1 0,0 1 0,0-1 0,1 1-1,-1-1 1,0 0 0,0 1 0,1-1 0,-1 1 0,0-1 0,1 0 0,-1 1-1,1-1 1,-1 0 0,0 0 0,1 1 0,-1-1 0,1 0 0,-1 0 0,1 0-1,-1 1 1,1-1 0,-1 0 0,1 0 0,-1 0 0,1 0 0,-1 0 0,1 0 0,-1 0-1,1 0 1,-1 0 0,1 0 0,-1 0 0,1-1 0,-1 1 0,0 0 0,2 0-1,27-10-75,-9-26 194,26 19-44,-36 11-85,-1-1 0,-1 0 0,1 0 0,9-11 0,19-16 86,488-413 1348,-342 289-710,-178 154-677,-3 2-9,0 0 1,0 0-1,0 1 1,0-1-1,1 0 1,-1 1-1,0-1 0,1 1 1,-1 0-1,1 0 1,0 0-1,3-1 1,-5 2 130,-9 12-87,-25 45-34,30-48-61,0 0 0,-1-1 0,0 1 1,-1-1-1,0 0 0,-1 0 0,1 0 1,-1-1-1,-1 0 0,-8 8 0,2-2 0,-29 33 30,-42 60 0,23-26-10,-235 299 106,178-224-92,82-108 7,2 0-1,2 3 1,-27 56-1,58-104-39,0-1-1,1 1 1,-1 0-1,0-1 1,1 1-1,-1 0 1,1-1-1,-1 1 1,1 0-1,0 0 1,0 0-1,0-1 1,0 3-1,0-4-3,0 1 0,1-1 0,-1 0 0,0 1 0,0-1 1,1 0-1,-1 0 0,0 1 0,1-1 0,-1 0 0,0 0 0,1 0 0,-1 0 0,0 1 0,1-1 0,-1 0 1,0 0-1,1 0 0,-1 0 0,0 0 0,1 0 0,-1 0 0,1 0 0,-1 0 0,0 0 0,1 0 0,-1 0 1,0 0-1,1 0 0,-1-1 0,0 1 0,1 0 0,-1 0 0,1-1 0,36-20 284,-33 18-354,4-2 73,0 0 0,-1 0 0,1 0 0,-1-1 0,-1 0 0,12-13 0,2-2-5,66-56-20,457-387 212,-535 458-188,8-8 30,1 1 1,0 1-1,1 0 0,0 2 1,30-13-1,-47 22-27,-1 1-1,1-1 1,0 1-1,-1 0 0,1-1 1,0 1-1,0 0 1,-1 0-1,1-1 0,0 1 1,0 0-1,0 0 1,-1 0-1,1 0 1,0 0-1,0 0 0,0 0 1,-1 0-1,1 1 1,0-1-1,0 0 1,-1 0-1,1 1 0,0-1 1,0 0-1,-1 1 1,1-1-1,0 1 1,-1-1-1,1 1 0,-1-1 1,2 2-1,1 32 239,-3-20-205,0-7-37,0-1 1,-1 1 0,1-1-1,-1 1 1,-1-1 0,1 0-1,-3 7 1,-32 39 49,18 2-2,-70 74 41,-99 176-49,142-209-81,45-94 34,-1-1 1,1 1-1,0-1 1,-1 1-1,1-1 0,0 1 1,-1-1-1,1 1 0,0 0 1,0-1-1,-1 1 1,1-1-1,0 1 0,0-1 1,0 1-1,0 0 1,0-1-1,0 1 0,0-1 1,0 1-1,0 0 1,0-1-1,0 1 0,1-1 1,-1 1-1,0 0 0,0-1 1,1 1-1,-1-1 1,0 1-1,0-1 0,1 1 1,-1-1-1,1 1 1,-1-1-1,0 1 0,1-1 1,-1 0-1,1 1 0,-1-1 1,1 0-1,-1 1 1,1-1-1,-1 0 0,1 0 1,0 1-1,-1-1 1,1 0-1,-1 0 0,1 0 1,0 0-1,-1 0 0,1 0 1,-1 0-1,1 0 1,0 0-1,-1 0 0,1 0 1,0 0-1,28-2 33,-28 2-32,0 0 0,1 0 0,-1 0-1,0-1 1,0 1 0,0 0-1,0 0 1,0-1 0,0 1 0,0 0-1,0-1 1,0 0 0,0 1-1,0-1 1,0 1 0,0-1 0,0 0-1,0 0 1,0 1 0,0-2-1,60-39 25,-3 19-8,63-82 42,22-1 39,-19 13-46,150-84 0,-261 168-52,2 0 0,-1 1-1,1 0 1,0 1 0,0 1-1,1 0 1,0 1 0,0 1 0,0 1-1,20-2 1,-35 5 0,-1-1-1,1 0 0,0 0 1,-1 0-1,1 0 1,-1 0-1,1 0 1,-1 1-1,1-1 1,0 0-1,-1 0 0,1 1 1,-1-1-1,1 0 1,-1 1-1,1-1 1,-1 1-1,0-1 1,1 0-1,-1 1 0,1-1 1,-1 1-1,0-1 1,0 1-1,1-1 1,-1 1-1,0 0 1,0-1-1,1 1 0,-1-1 1,0 1-1,0 0 1,0 0-1,2 36 38,-2-35-34,1 11 5,0-6-6,0 0-1,-1 0 0,0 0 0,0 1 0,0-1 1,-1 0-1,0 0 0,-1 0 0,1 0 1,-5 10-1,-27 33 2,15 5-8,-70 65 28,35-44-62,-3-3-1,-3-2 1,-103 95-1,242-252-526,-77 80 558,1 1 1,0-1-1,0 1 1,0 0-1,1 0 1,-1 1-1,1-1 0,1 1 1,-1 0-1,0 0 1,8-3-1,38-30-35,79-72-80,-125 105 82,0 1-1,0 0 1,0 0 0,1 0-1,-1 0 1,1 1-1,-1 0 1,10-2-1,-15 4 41,0 0 0,0 0 0,0 0 0,1 0 0,-1 0 0,0 0 0,0 0 0,0 1 0,0-1 0,1 0 0,-1 0 0,0 0-1,0 0 1,0 0 0,0 0 0,0 0 0,1 0 0,-1 0 0,0 1 0,0-1 0,0 0 0,0 0 0,0 0 0,0 0 0,0 1 0,0-1 0,1 0 0,-1 0-1,0 0 1,0 0 0,0 1 0,0-1 0,0 0 0,0 0 0,0 0 0,0 0 0,0 1 0,0-1 0,0 0 0,0 0 0,0 0 0,0 0 0,0 1 0,0-1-1,-1 0 1,1 0 0,0 0 0,0 0 0,0 1 0,0-1 0,0 0 0,0 0 0,0 9 10,0 1-4,0-1 1,0 1-1,0 0 1,-2 0-1,1-1 1,-1 1-1,-4 11 1,-36 24 2,18 3-14,-92 68 32,51-47 152,-4-3-1,-143 107 0,199-164-140,0 0-1,0-1 1,-1 0-1,0-1 1,0-1 0,-1 0-1,0-1 1,0 0-1,0-1 1,0-1 0,-1-1-1,-17 1 1,33-3-38,-1 1 1,1-1 0,-1 0 0,1 0 0,-1 0 0,1 0 0,-1 0 0,1-1 0,-1 1 0,1 0 0,-1 0 1,1 0-1,-1 0 0,1 0 0,-1-1 0,1 1 0,-1 0 0,1 0 0,0-1 0,-1 1 0,1 0 0,-1-1 0,1 1 0,0 0 1,-1-1-1,1 1 0,0-1 0,0 1 0,-1-1 0,1 1 0,0 0 0,0-1 0,0 1 0,-1-1 0,1 1 0,0-1 0,-2-6 10,0 1 0,1-1-1,0 1 0,0 0 0,1 0 0,0 0 0,0-1 0,1-7 0,-2 0 20,-1 6-13,1-1 0,1 1 0,-1 0-1,2 0 1,-1 0 0,1-1 0,0 1 0,0 0-1,1 0 1,0 0 0,6-12 0,34-36 107,-17-7-7,33-2-38,7-6-5,-1-2-49,3 3-1,118-95 0,126-63-2158,-185 141-3871,-100 68 4026,-7 4 462</inkml:trace>
  <inkml:trace contextRef="#ctx0" brushRef="#br0" timeOffset="2548.9">3385 240 8473,'-5'-17'168,"-2"2"164,4 1 32,-2 2-20,3-2-148,-3 6-248,5 1-248,0 3-520,0-1-3417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Niclas Ludwig</dc:creator>
  <cp:keywords/>
  <dc:description/>
  <cp:lastModifiedBy>Jan Niclas Ludwig</cp:lastModifiedBy>
  <cp:revision>4</cp:revision>
  <dcterms:created xsi:type="dcterms:W3CDTF">2023-02-26T19:39:00Z</dcterms:created>
  <dcterms:modified xsi:type="dcterms:W3CDTF">2023-02-26T20:23:00Z</dcterms:modified>
</cp:coreProperties>
</file>