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3A" w:rsidRDefault="00EE7A3A" w:rsidP="00EE7A3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20272">
        <w:rPr>
          <w:rFonts w:ascii="Times New Roman" w:hAnsi="Times New Roman" w:cs="Times New Roman"/>
          <w:b/>
          <w:sz w:val="28"/>
        </w:rPr>
        <w:t>Fachschaftsratssitzungsprotokoll</w:t>
      </w:r>
      <w:proofErr w:type="spellEnd"/>
      <w:r w:rsidRPr="00020272">
        <w:rPr>
          <w:rFonts w:ascii="Times New Roman" w:hAnsi="Times New Roman" w:cs="Times New Roman"/>
          <w:b/>
          <w:sz w:val="28"/>
        </w:rPr>
        <w:t xml:space="preserve"> vom </w:t>
      </w:r>
      <w:r w:rsidR="00710B0F">
        <w:rPr>
          <w:rFonts w:ascii="Times New Roman" w:hAnsi="Times New Roman" w:cs="Times New Roman"/>
          <w:b/>
          <w:sz w:val="28"/>
        </w:rPr>
        <w:t>15</w:t>
      </w:r>
      <w:r w:rsidRPr="00020272">
        <w:rPr>
          <w:rFonts w:ascii="Times New Roman" w:hAnsi="Times New Roman" w:cs="Times New Roman"/>
          <w:b/>
          <w:sz w:val="28"/>
        </w:rPr>
        <w:t>.12.2021</w:t>
      </w:r>
      <w:r>
        <w:rPr>
          <w:rFonts w:ascii="Times New Roman" w:hAnsi="Times New Roman" w:cs="Times New Roman"/>
          <w:b/>
          <w:sz w:val="28"/>
        </w:rPr>
        <w:t xml:space="preserve"> des FSR CCB</w:t>
      </w:r>
    </w:p>
    <w:p w:rsidR="00EE7A3A" w:rsidRDefault="00EE7A3A" w:rsidP="00EE7A3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E7A3A" w:rsidRDefault="00EE7A3A" w:rsidP="00EE7A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Vorsitzende </w:t>
      </w:r>
      <w:r w:rsidRPr="00836E52">
        <w:rPr>
          <w:rFonts w:ascii="Times New Roman" w:hAnsi="Times New Roman" w:cs="Times New Roman"/>
          <w:smallCaps/>
          <w:sz w:val="24"/>
        </w:rPr>
        <w:t>Kevin Niggemeier</w:t>
      </w:r>
      <w:r>
        <w:rPr>
          <w:rFonts w:ascii="Times New Roman" w:hAnsi="Times New Roman" w:cs="Times New Roman"/>
          <w:sz w:val="24"/>
        </w:rPr>
        <w:t xml:space="preserve"> eröffnet die Sitzung um 18:</w:t>
      </w:r>
      <w:r w:rsidR="00710B0F">
        <w:rPr>
          <w:rFonts w:ascii="Times New Roman" w:hAnsi="Times New Roman" w:cs="Times New Roman"/>
          <w:sz w:val="24"/>
        </w:rPr>
        <w:t>03</w:t>
      </w:r>
      <w:r>
        <w:rPr>
          <w:rFonts w:ascii="Times New Roman" w:hAnsi="Times New Roman" w:cs="Times New Roman"/>
          <w:sz w:val="24"/>
        </w:rPr>
        <w:t xml:space="preserve"> Uhr.</w:t>
      </w:r>
    </w:p>
    <w:p w:rsidR="00EE7A3A" w:rsidRDefault="00EE7A3A" w:rsidP="00EE7A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E7A3A" w:rsidRDefault="00EE7A3A" w:rsidP="00EE7A3A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A571F2">
        <w:rPr>
          <w:rFonts w:ascii="Times New Roman" w:hAnsi="Times New Roman" w:cs="Times New Roman"/>
          <w:i/>
          <w:sz w:val="24"/>
        </w:rPr>
        <w:t>Entschuldigte Mitglieder:</w:t>
      </w:r>
    </w:p>
    <w:p w:rsidR="00EE7A3A" w:rsidRDefault="003879F5" w:rsidP="00EE7A3A">
      <w:pPr>
        <w:spacing w:line="360" w:lineRule="auto"/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>Malina Ambrosi</w:t>
      </w:r>
    </w:p>
    <w:p w:rsidR="00710B0F" w:rsidRDefault="00710B0F" w:rsidP="00EE7A3A">
      <w:pPr>
        <w:spacing w:line="360" w:lineRule="auto"/>
        <w:jc w:val="both"/>
        <w:rPr>
          <w:rFonts w:ascii="Times New Roman" w:hAnsi="Times New Roman" w:cs="Times New Roman"/>
          <w:smallCaps/>
          <w:sz w:val="24"/>
        </w:rPr>
      </w:pPr>
    </w:p>
    <w:p w:rsidR="00B14CA2" w:rsidRDefault="00B14CA2" w:rsidP="00B14CA2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Une</w:t>
      </w:r>
      <w:r w:rsidRPr="00A571F2">
        <w:rPr>
          <w:rFonts w:ascii="Times New Roman" w:hAnsi="Times New Roman" w:cs="Times New Roman"/>
          <w:i/>
          <w:sz w:val="24"/>
        </w:rPr>
        <w:t>ntschuldigte Mitglieder:</w:t>
      </w:r>
    </w:p>
    <w:p w:rsidR="00710B0F" w:rsidRPr="00340FB9" w:rsidRDefault="00EE65FF" w:rsidP="00EE7A3A">
      <w:pPr>
        <w:spacing w:line="360" w:lineRule="auto"/>
        <w:jc w:val="both"/>
        <w:rPr>
          <w:rFonts w:ascii="Times New Roman" w:hAnsi="Times New Roman" w:cs="Times New Roman"/>
          <w:smallCaps/>
          <w:sz w:val="24"/>
        </w:rPr>
      </w:pPr>
      <w:r w:rsidRPr="00340FB9">
        <w:rPr>
          <w:rFonts w:ascii="Times New Roman" w:hAnsi="Times New Roman" w:cs="Times New Roman"/>
          <w:smallCaps/>
          <w:sz w:val="24"/>
        </w:rPr>
        <w:t>/</w:t>
      </w:r>
    </w:p>
    <w:p w:rsidR="00EE7A3A" w:rsidRPr="00340FB9" w:rsidRDefault="00EE7A3A" w:rsidP="00EE7A3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FB9">
        <w:rPr>
          <w:rFonts w:ascii="Times New Roman" w:hAnsi="Times New Roman" w:cs="Times New Roman"/>
          <w:i/>
          <w:sz w:val="24"/>
          <w:szCs w:val="24"/>
        </w:rPr>
        <w:t>Anwesende Mitglieder:</w:t>
      </w:r>
    </w:p>
    <w:p w:rsidR="00EE7A3A" w:rsidRPr="00340FB9" w:rsidRDefault="00EE7A3A" w:rsidP="00EE7A3A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40FB9">
        <w:rPr>
          <w:rFonts w:ascii="Times New Roman" w:hAnsi="Times New Roman" w:cs="Times New Roman"/>
          <w:smallCaps/>
          <w:sz w:val="24"/>
          <w:szCs w:val="24"/>
        </w:rPr>
        <w:t xml:space="preserve">Harvey Boll, Ricardo Miguel Pinto Ferreira, Leon Frühauf, Alena </w:t>
      </w:r>
      <w:proofErr w:type="spellStart"/>
      <w:r w:rsidRPr="00340FB9">
        <w:rPr>
          <w:rFonts w:ascii="Times New Roman" w:hAnsi="Times New Roman" w:cs="Times New Roman"/>
          <w:smallCaps/>
          <w:sz w:val="24"/>
          <w:szCs w:val="24"/>
        </w:rPr>
        <w:t>Gierse</w:t>
      </w:r>
      <w:proofErr w:type="spellEnd"/>
      <w:r w:rsidRPr="00340FB9">
        <w:rPr>
          <w:rFonts w:ascii="Times New Roman" w:hAnsi="Times New Roman" w:cs="Times New Roman"/>
          <w:smallCaps/>
          <w:sz w:val="24"/>
          <w:szCs w:val="24"/>
        </w:rPr>
        <w:t xml:space="preserve">, Hannah Jantzen, Anton </w:t>
      </w:r>
      <w:proofErr w:type="spellStart"/>
      <w:r w:rsidRPr="00340FB9">
        <w:rPr>
          <w:rFonts w:ascii="Times New Roman" w:hAnsi="Times New Roman" w:cs="Times New Roman"/>
          <w:smallCaps/>
          <w:sz w:val="24"/>
          <w:szCs w:val="24"/>
        </w:rPr>
        <w:t>Jurochnik</w:t>
      </w:r>
      <w:proofErr w:type="spellEnd"/>
      <w:r w:rsidRPr="00340FB9">
        <w:rPr>
          <w:rFonts w:ascii="Times New Roman" w:hAnsi="Times New Roman" w:cs="Times New Roman"/>
          <w:smallCaps/>
          <w:sz w:val="24"/>
          <w:szCs w:val="24"/>
        </w:rPr>
        <w:t xml:space="preserve">, Claus </w:t>
      </w:r>
      <w:proofErr w:type="spellStart"/>
      <w:r w:rsidRPr="00340FB9">
        <w:rPr>
          <w:rFonts w:ascii="Times New Roman" w:hAnsi="Times New Roman" w:cs="Times New Roman"/>
          <w:smallCaps/>
          <w:sz w:val="24"/>
          <w:szCs w:val="24"/>
        </w:rPr>
        <w:t>Kemker</w:t>
      </w:r>
      <w:proofErr w:type="spellEnd"/>
      <w:r w:rsidRPr="00340FB9">
        <w:rPr>
          <w:rFonts w:ascii="Times New Roman" w:hAnsi="Times New Roman" w:cs="Times New Roman"/>
          <w:smallCaps/>
          <w:sz w:val="24"/>
          <w:szCs w:val="24"/>
        </w:rPr>
        <w:t>, Lars Kohle, Jelle Hendrik Meier, Annika Neumann, Kevin Niggemeier, Ella Steinhausen, Viktoria Voß, Richard Wiggers</w:t>
      </w:r>
    </w:p>
    <w:p w:rsidR="00EE7A3A" w:rsidRPr="00340FB9" w:rsidRDefault="00EE7A3A" w:rsidP="00EE7A3A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:rsidR="00EE7A3A" w:rsidRDefault="00EE7A3A" w:rsidP="00EE7A3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1F2">
        <w:rPr>
          <w:rFonts w:ascii="Times New Roman" w:hAnsi="Times New Roman" w:cs="Times New Roman"/>
          <w:i/>
          <w:sz w:val="24"/>
          <w:szCs w:val="24"/>
        </w:rPr>
        <w:t>Anwesende Gäste:</w:t>
      </w:r>
    </w:p>
    <w:p w:rsidR="00EE7A3A" w:rsidRPr="005218CD" w:rsidRDefault="00D02449" w:rsidP="00EE7A3A">
      <w:pPr>
        <w:spacing w:line="36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Maik-Marcel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Sieglitz</w:t>
      </w:r>
      <w:proofErr w:type="spellEnd"/>
    </w:p>
    <w:p w:rsidR="00EE7A3A" w:rsidRPr="00FB23EE" w:rsidRDefault="00EE7A3A" w:rsidP="00EE7A3A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:rsidR="00EE7A3A" w:rsidRDefault="00EE7A3A" w:rsidP="00EE7A3A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507D9">
        <w:rPr>
          <w:rFonts w:ascii="Times New Roman" w:hAnsi="Times New Roman" w:cs="Times New Roman"/>
          <w:sz w:val="24"/>
          <w:u w:val="single"/>
        </w:rPr>
        <w:t xml:space="preserve">Top 1: Formalia – </w:t>
      </w:r>
      <w:r>
        <w:rPr>
          <w:rFonts w:ascii="Times New Roman" w:hAnsi="Times New Roman" w:cs="Times New Roman"/>
          <w:sz w:val="24"/>
          <w:u w:val="single"/>
        </w:rPr>
        <w:t>Das letzte Protokoll</w:t>
      </w:r>
    </w:p>
    <w:p w:rsidR="00EE7A3A" w:rsidRDefault="00C10DE3" w:rsidP="00EE7A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 FSR-Protokoll des letzten Mals, vom 08.12, wird von </w:t>
      </w:r>
      <w:r>
        <w:rPr>
          <w:rFonts w:ascii="Times New Roman" w:hAnsi="Times New Roman" w:cs="Times New Roman"/>
          <w:smallCaps/>
          <w:sz w:val="24"/>
        </w:rPr>
        <w:t xml:space="preserve">Leon </w:t>
      </w:r>
      <w:r>
        <w:rPr>
          <w:rFonts w:ascii="Times New Roman" w:hAnsi="Times New Roman" w:cs="Times New Roman"/>
          <w:sz w:val="24"/>
        </w:rPr>
        <w:t>vorgelesen.</w:t>
      </w:r>
      <w:r w:rsidR="00710B0F">
        <w:rPr>
          <w:rFonts w:ascii="Times New Roman" w:hAnsi="Times New Roman" w:cs="Times New Roman"/>
          <w:sz w:val="24"/>
        </w:rPr>
        <w:t xml:space="preserve"> Ohne Änderungen wird dieses Protokoll mit 5 Enthaltungen so angenommen.</w:t>
      </w:r>
    </w:p>
    <w:p w:rsidR="00710B0F" w:rsidRPr="00C10DE3" w:rsidRDefault="00710B0F" w:rsidP="00EE7A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E7A3A" w:rsidRDefault="00EE7A3A" w:rsidP="00EE7A3A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10DE3">
        <w:rPr>
          <w:rFonts w:ascii="Times New Roman" w:hAnsi="Times New Roman" w:cs="Times New Roman"/>
          <w:sz w:val="24"/>
          <w:u w:val="single"/>
        </w:rPr>
        <w:t>Top 2: Merchandise – Die Tassen</w:t>
      </w:r>
    </w:p>
    <w:p w:rsidR="00710B0F" w:rsidRPr="00710B0F" w:rsidRDefault="00710B0F" w:rsidP="00EE7A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Kevin </w:t>
      </w:r>
      <w:r>
        <w:rPr>
          <w:rFonts w:ascii="Times New Roman" w:hAnsi="Times New Roman" w:cs="Times New Roman"/>
          <w:sz w:val="24"/>
        </w:rPr>
        <w:t xml:space="preserve">spricht seine erworbene CCB-Porzellantasse an und fragt an, ob diese zukünftig ebenfalls, wie die </w:t>
      </w:r>
      <w:proofErr w:type="spellStart"/>
      <w:r>
        <w:rPr>
          <w:rFonts w:ascii="Times New Roman" w:hAnsi="Times New Roman" w:cs="Times New Roman"/>
          <w:sz w:val="24"/>
        </w:rPr>
        <w:t>Fachschaftspullover</w:t>
      </w:r>
      <w:proofErr w:type="spellEnd"/>
      <w:r>
        <w:rPr>
          <w:rFonts w:ascii="Times New Roman" w:hAnsi="Times New Roman" w:cs="Times New Roman"/>
          <w:sz w:val="24"/>
        </w:rPr>
        <w:t xml:space="preserve">, als Merchandise-Artikel in der Fakultät </w:t>
      </w:r>
      <w:r w:rsidR="00EE65FF">
        <w:rPr>
          <w:rFonts w:ascii="Times New Roman" w:hAnsi="Times New Roman" w:cs="Times New Roman"/>
          <w:sz w:val="24"/>
        </w:rPr>
        <w:t>CCB verkauft werden sollen. Mit 2 Gegenstimmen und 9 Enthaltungen wird diese Anfrage bestätigt. Anschließend wird mit einer Gegenstimme und 5 Enthaltungen ein Budget von maximal 370 Euro für die Produktion jener Tassen beschlossen.</w:t>
      </w:r>
    </w:p>
    <w:p w:rsidR="00EE7A3A" w:rsidRPr="00C10DE3" w:rsidRDefault="00EE7A3A" w:rsidP="00EE7A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E7A3A" w:rsidRPr="00EE7A3A" w:rsidRDefault="00EE7A3A" w:rsidP="00EE7A3A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E7A3A">
        <w:rPr>
          <w:rFonts w:ascii="Times New Roman" w:hAnsi="Times New Roman" w:cs="Times New Roman"/>
          <w:sz w:val="24"/>
          <w:u w:val="single"/>
        </w:rPr>
        <w:t>Top 3: Wichteln – Die große V</w:t>
      </w:r>
      <w:r>
        <w:rPr>
          <w:rFonts w:ascii="Times New Roman" w:hAnsi="Times New Roman" w:cs="Times New Roman"/>
          <w:sz w:val="24"/>
          <w:u w:val="single"/>
        </w:rPr>
        <w:t>erteilung</w:t>
      </w:r>
    </w:p>
    <w:p w:rsidR="001000D9" w:rsidRDefault="00B14CA2" w:rsidP="00EE7A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 angekündigte </w:t>
      </w:r>
      <w:proofErr w:type="spellStart"/>
      <w:r>
        <w:rPr>
          <w:rFonts w:ascii="Times New Roman" w:hAnsi="Times New Roman" w:cs="Times New Roman"/>
          <w:sz w:val="24"/>
        </w:rPr>
        <w:t>Fachschaftswichteln</w:t>
      </w:r>
      <w:proofErr w:type="spellEnd"/>
      <w:r>
        <w:rPr>
          <w:rFonts w:ascii="Times New Roman" w:hAnsi="Times New Roman" w:cs="Times New Roman"/>
          <w:sz w:val="24"/>
        </w:rPr>
        <w:t xml:space="preserve"> wird begonnen. Die Zuweisung der Wichtelgeschenke beginnt. Alle sind glücklich mit ihren Geschenken.</w:t>
      </w:r>
      <w:r w:rsidR="001000D9">
        <w:rPr>
          <w:rFonts w:ascii="Times New Roman" w:hAnsi="Times New Roman" w:cs="Times New Roman"/>
          <w:sz w:val="24"/>
        </w:rPr>
        <w:t xml:space="preserve"> </w:t>
      </w:r>
      <w:r w:rsidR="001000D9">
        <w:rPr>
          <w:rFonts w:ascii="Times New Roman" w:hAnsi="Times New Roman" w:cs="Times New Roman"/>
          <w:smallCaps/>
          <w:sz w:val="24"/>
        </w:rPr>
        <w:t xml:space="preserve">Malina </w:t>
      </w:r>
      <w:r w:rsidR="001000D9">
        <w:rPr>
          <w:rFonts w:ascii="Times New Roman" w:hAnsi="Times New Roman" w:cs="Times New Roman"/>
          <w:sz w:val="24"/>
        </w:rPr>
        <w:t>wird ihr Geschenk im nächsten Jahr erhalten.</w:t>
      </w:r>
    </w:p>
    <w:p w:rsidR="001000D9" w:rsidRPr="001000D9" w:rsidRDefault="001000D9" w:rsidP="00EE7A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E7A3A" w:rsidRDefault="00EE7A3A" w:rsidP="00EE7A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Top 4: Sonstiges – Die Grüße zum Weihnachtsfest</w:t>
      </w:r>
    </w:p>
    <w:p w:rsidR="001000D9" w:rsidRDefault="00F3166A" w:rsidP="00EE7A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Kevin </w:t>
      </w:r>
      <w:r>
        <w:rPr>
          <w:rFonts w:ascii="Times New Roman" w:hAnsi="Times New Roman" w:cs="Times New Roman"/>
          <w:sz w:val="24"/>
        </w:rPr>
        <w:t>spricht an, dass das Fenster des Computerraums am Montag geöffnet war als niemand hier war. Es war nur angelehnt bis 7 Uhr morgens. Diese Tatsache ist nicht haltbar und soll in Zukunft strikt unterlassen werden.</w:t>
      </w:r>
    </w:p>
    <w:p w:rsidR="00EE7A3A" w:rsidRDefault="00F3166A" w:rsidP="00EE7A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Lars </w:t>
      </w:r>
      <w:r>
        <w:rPr>
          <w:rFonts w:ascii="Times New Roman" w:hAnsi="Times New Roman" w:cs="Times New Roman"/>
          <w:sz w:val="24"/>
        </w:rPr>
        <w:t>spricht an, dass es verboten ist Laborkittel innerhalb des Computerraums zu tragen. Dazu zählt ebenfalls Kittel innerhalb des Raums erst anfangen auszuziehen. Es wird gebeten dies in Zukunft zu unterlassen</w:t>
      </w:r>
      <w:r w:rsidR="00EB12F9">
        <w:rPr>
          <w:rFonts w:ascii="Times New Roman" w:hAnsi="Times New Roman" w:cs="Times New Roman"/>
          <w:sz w:val="24"/>
        </w:rPr>
        <w:t>!</w:t>
      </w:r>
      <w:bookmarkStart w:id="0" w:name="_GoBack"/>
      <w:bookmarkEnd w:id="0"/>
    </w:p>
    <w:p w:rsidR="00EE7A3A" w:rsidRPr="00500604" w:rsidRDefault="00EE7A3A" w:rsidP="00EE7A3A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Vorsitzende </w:t>
      </w:r>
      <w:r>
        <w:rPr>
          <w:rFonts w:ascii="Times New Roman" w:hAnsi="Times New Roman" w:cs="Times New Roman"/>
          <w:smallCaps/>
          <w:sz w:val="24"/>
        </w:rPr>
        <w:t xml:space="preserve">Kevin Niggemeier </w:t>
      </w:r>
      <w:r>
        <w:rPr>
          <w:rFonts w:ascii="Times New Roman" w:hAnsi="Times New Roman" w:cs="Times New Roman"/>
          <w:sz w:val="24"/>
        </w:rPr>
        <w:t>beendet die Sitzung um 19:</w:t>
      </w:r>
      <w:r w:rsidR="00955E77">
        <w:rPr>
          <w:rFonts w:ascii="Times New Roman" w:hAnsi="Times New Roman" w:cs="Times New Roman"/>
          <w:sz w:val="24"/>
        </w:rPr>
        <w:t>49</w:t>
      </w:r>
      <w:r>
        <w:rPr>
          <w:rFonts w:ascii="Times New Roman" w:hAnsi="Times New Roman" w:cs="Times New Roman"/>
          <w:sz w:val="24"/>
        </w:rPr>
        <w:t xml:space="preserve"> Uhr.</w:t>
      </w:r>
    </w:p>
    <w:p w:rsidR="00FB03F4" w:rsidRDefault="00FB03F4"/>
    <w:sectPr w:rsidR="00FB03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A3"/>
    <w:rsid w:val="001000D9"/>
    <w:rsid w:val="00340FB9"/>
    <w:rsid w:val="003879F5"/>
    <w:rsid w:val="00534444"/>
    <w:rsid w:val="00710B0F"/>
    <w:rsid w:val="00776EA3"/>
    <w:rsid w:val="00955E77"/>
    <w:rsid w:val="00B14CA2"/>
    <w:rsid w:val="00C10DE3"/>
    <w:rsid w:val="00D02449"/>
    <w:rsid w:val="00EB12F9"/>
    <w:rsid w:val="00EE65FF"/>
    <w:rsid w:val="00EE7A3A"/>
    <w:rsid w:val="00F3166A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999D"/>
  <w15:chartTrackingRefBased/>
  <w15:docId w15:val="{D4FAB207-C53F-4469-988E-DC9F1FFE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7A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Niggemeier</dc:creator>
  <cp:keywords/>
  <dc:description/>
  <cp:lastModifiedBy>Kabiri Michele</cp:lastModifiedBy>
  <cp:revision>2</cp:revision>
  <dcterms:created xsi:type="dcterms:W3CDTF">2022-01-12T18:17:00Z</dcterms:created>
  <dcterms:modified xsi:type="dcterms:W3CDTF">2022-01-12T18:17:00Z</dcterms:modified>
</cp:coreProperties>
</file>