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72" w:rsidRPr="00736A33" w:rsidRDefault="00E42872" w:rsidP="00E42872">
      <w:pPr>
        <w:jc w:val="center"/>
        <w:rPr>
          <w:sz w:val="28"/>
          <w:u w:val="single"/>
        </w:rPr>
      </w:pPr>
      <w:r w:rsidRPr="00736A33">
        <w:rPr>
          <w:sz w:val="28"/>
          <w:u w:val="single"/>
        </w:rPr>
        <w:t xml:space="preserve">Protokoll </w:t>
      </w:r>
      <w:proofErr w:type="spellStart"/>
      <w:r w:rsidRPr="00736A33">
        <w:rPr>
          <w:sz w:val="28"/>
          <w:u w:val="single"/>
        </w:rPr>
        <w:t>Fachschaftsratssitzung</w:t>
      </w:r>
      <w:proofErr w:type="spellEnd"/>
      <w:r w:rsidRPr="00736A33">
        <w:rPr>
          <w:sz w:val="28"/>
          <w:u w:val="single"/>
        </w:rPr>
        <w:t xml:space="preserve"> </w:t>
      </w:r>
      <w:r w:rsidR="00071136">
        <w:rPr>
          <w:sz w:val="28"/>
          <w:u w:val="single"/>
        </w:rPr>
        <w:t>12</w:t>
      </w:r>
      <w:r w:rsidR="00873DE1">
        <w:rPr>
          <w:sz w:val="28"/>
          <w:u w:val="single"/>
        </w:rPr>
        <w:t>.</w:t>
      </w:r>
      <w:r>
        <w:rPr>
          <w:sz w:val="28"/>
          <w:u w:val="single"/>
        </w:rPr>
        <w:t>0</w:t>
      </w:r>
      <w:r w:rsidR="00160DC2">
        <w:rPr>
          <w:sz w:val="28"/>
          <w:u w:val="single"/>
        </w:rPr>
        <w:t>2</w:t>
      </w:r>
      <w:r>
        <w:rPr>
          <w:sz w:val="28"/>
          <w:u w:val="single"/>
        </w:rPr>
        <w:t>.20</w:t>
      </w:r>
    </w:p>
    <w:p w:rsidR="00237859" w:rsidRPr="00351438" w:rsidRDefault="00E42872" w:rsidP="006F10DE">
      <w:pPr>
        <w:jc w:val="both"/>
        <w:rPr>
          <w:smallCaps/>
        </w:rPr>
      </w:pPr>
      <w:r w:rsidRPr="00351438">
        <w:rPr>
          <w:b/>
        </w:rPr>
        <w:t>Anwesenheitsliste:</w:t>
      </w:r>
      <w:r w:rsidR="006F10DE">
        <w:rPr>
          <w:smallCaps/>
        </w:rPr>
        <w:t xml:space="preserve"> </w:t>
      </w:r>
      <w:r w:rsidRPr="00351438">
        <w:rPr>
          <w:smallCaps/>
        </w:rPr>
        <w:t xml:space="preserve">Ricardo Ferreira, </w:t>
      </w:r>
      <w:r w:rsidR="00C8344E">
        <w:rPr>
          <w:smallCaps/>
        </w:rPr>
        <w:t xml:space="preserve">Pasquale </w:t>
      </w:r>
      <w:proofErr w:type="spellStart"/>
      <w:r w:rsidR="00C8344E">
        <w:rPr>
          <w:smallCaps/>
        </w:rPr>
        <w:t>Frenger</w:t>
      </w:r>
      <w:proofErr w:type="spellEnd"/>
      <w:r w:rsidR="00E01731">
        <w:rPr>
          <w:smallCaps/>
        </w:rPr>
        <w:t>,</w:t>
      </w:r>
      <w:r w:rsidR="006424F8">
        <w:rPr>
          <w:smallCaps/>
        </w:rPr>
        <w:t xml:space="preserve"> </w:t>
      </w:r>
      <w:r w:rsidRPr="00351438">
        <w:rPr>
          <w:smallCaps/>
        </w:rPr>
        <w:t>Leon Frühauf,</w:t>
      </w:r>
      <w:r>
        <w:rPr>
          <w:smallCaps/>
        </w:rPr>
        <w:t xml:space="preserve"> </w:t>
      </w:r>
      <w:r w:rsidR="00102B48">
        <w:rPr>
          <w:smallCaps/>
        </w:rPr>
        <w:t xml:space="preserve">Frederik Götz, </w:t>
      </w:r>
      <w:r w:rsidRPr="00351438">
        <w:rPr>
          <w:smallCaps/>
        </w:rPr>
        <w:t xml:space="preserve">Michele Kabiri, Luca Kröll, Anna-Lena Kühn, </w:t>
      </w:r>
      <w:r w:rsidR="00C8344E">
        <w:rPr>
          <w:smallCaps/>
        </w:rPr>
        <w:t xml:space="preserve">Robert Lott, </w:t>
      </w:r>
      <w:r w:rsidRPr="00351438">
        <w:rPr>
          <w:smallCaps/>
        </w:rPr>
        <w:t>Jens Niemann, Kevin Niggemeier,</w:t>
      </w:r>
      <w:r w:rsidR="00237859">
        <w:rPr>
          <w:smallCaps/>
        </w:rPr>
        <w:t xml:space="preserve"> </w:t>
      </w:r>
      <w:r w:rsidR="006F10DE">
        <w:rPr>
          <w:smallCaps/>
        </w:rPr>
        <w:t>Jan Philip Schulze,</w:t>
      </w:r>
      <w:r w:rsidRPr="00351438">
        <w:rPr>
          <w:smallCaps/>
        </w:rPr>
        <w:t xml:space="preserve"> Torben Siebert, Maik </w:t>
      </w:r>
      <w:proofErr w:type="spellStart"/>
      <w:r w:rsidRPr="00351438">
        <w:rPr>
          <w:smallCaps/>
        </w:rPr>
        <w:t>Sieglitz</w:t>
      </w:r>
      <w:proofErr w:type="spellEnd"/>
      <w:r w:rsidRPr="00351438">
        <w:rPr>
          <w:smallCaps/>
        </w:rPr>
        <w:t>,</w:t>
      </w:r>
      <w:r>
        <w:rPr>
          <w:smallCaps/>
        </w:rPr>
        <w:t xml:space="preserve"> </w:t>
      </w:r>
      <w:r w:rsidR="00102B48">
        <w:rPr>
          <w:smallCaps/>
        </w:rPr>
        <w:t xml:space="preserve">Alexander Stute, </w:t>
      </w:r>
      <w:r>
        <w:rPr>
          <w:smallCaps/>
        </w:rPr>
        <w:t xml:space="preserve">Florian </w:t>
      </w:r>
      <w:proofErr w:type="spellStart"/>
      <w:r>
        <w:rPr>
          <w:smallCaps/>
        </w:rPr>
        <w:t>Thys</w:t>
      </w:r>
      <w:proofErr w:type="spellEnd"/>
      <w:r>
        <w:rPr>
          <w:smallCaps/>
        </w:rPr>
        <w:t>,</w:t>
      </w:r>
      <w:r w:rsidRPr="00351438">
        <w:rPr>
          <w:smallCaps/>
        </w:rPr>
        <w:t xml:space="preserve"> Sophie </w:t>
      </w:r>
      <w:proofErr w:type="spellStart"/>
      <w:r w:rsidRPr="00351438">
        <w:rPr>
          <w:smallCaps/>
        </w:rPr>
        <w:t>Woitalla</w:t>
      </w:r>
      <w:proofErr w:type="spellEnd"/>
      <w:r w:rsidRPr="00351438">
        <w:rPr>
          <w:smallCaps/>
        </w:rPr>
        <w:t>, Naomi Zink</w:t>
      </w:r>
      <w:r w:rsidR="00EE4D9D">
        <w:rPr>
          <w:smallCaps/>
        </w:rPr>
        <w:t>.</w:t>
      </w:r>
    </w:p>
    <w:p w:rsidR="00E42872" w:rsidRDefault="00E42872" w:rsidP="00E42872">
      <w:r>
        <w:t>Die Sitzung wird um 18:</w:t>
      </w:r>
      <w:r w:rsidR="00071136">
        <w:t>08</w:t>
      </w:r>
      <w:r w:rsidR="006424F8">
        <w:t xml:space="preserve"> </w:t>
      </w:r>
      <w:r>
        <w:t xml:space="preserve">vom Vorsitzenden </w:t>
      </w:r>
      <w:r w:rsidRPr="00351438">
        <w:rPr>
          <w:smallCaps/>
        </w:rPr>
        <w:t xml:space="preserve">Maik </w:t>
      </w:r>
      <w:proofErr w:type="spellStart"/>
      <w:r w:rsidRPr="00351438">
        <w:rPr>
          <w:smallCaps/>
        </w:rPr>
        <w:t>Sieglitz</w:t>
      </w:r>
      <w:proofErr w:type="spellEnd"/>
      <w:r>
        <w:t xml:space="preserve"> eröffnet.</w:t>
      </w:r>
    </w:p>
    <w:p w:rsidR="00E42872" w:rsidRDefault="00E42872" w:rsidP="00E42872">
      <w:pPr>
        <w:rPr>
          <w:b/>
        </w:rPr>
      </w:pPr>
      <w:r w:rsidRPr="00351438">
        <w:rPr>
          <w:b/>
        </w:rPr>
        <w:t>Top1: Formalia</w:t>
      </w:r>
    </w:p>
    <w:p w:rsidR="006424F8" w:rsidRPr="006424F8" w:rsidRDefault="002476F1" w:rsidP="00E42872">
      <w:r>
        <w:t xml:space="preserve">Das Protokoll vom </w:t>
      </w:r>
      <w:r w:rsidR="00071136">
        <w:t>05</w:t>
      </w:r>
      <w:r>
        <w:t>.</w:t>
      </w:r>
      <w:r w:rsidR="00071136">
        <w:t>02</w:t>
      </w:r>
      <w:r>
        <w:t xml:space="preserve">.20 wird mit </w:t>
      </w:r>
      <w:r w:rsidR="00071136">
        <w:t xml:space="preserve">6 </w:t>
      </w:r>
      <w:r>
        <w:t>Enthaltungen angenommen.</w:t>
      </w:r>
    </w:p>
    <w:p w:rsidR="00E42872" w:rsidRDefault="00E42872" w:rsidP="00E42872">
      <w:pPr>
        <w:rPr>
          <w:b/>
        </w:rPr>
      </w:pPr>
      <w:r w:rsidRPr="00160DC2">
        <w:rPr>
          <w:b/>
        </w:rPr>
        <w:t>Top2: Tag der Chemie</w:t>
      </w:r>
    </w:p>
    <w:p w:rsidR="00071136" w:rsidRPr="00F51D26" w:rsidRDefault="00642CA5" w:rsidP="00E42872">
      <w:pPr>
        <w:jc w:val="both"/>
      </w:pPr>
      <w:r>
        <w:t xml:space="preserve">Der Tag der Chemie wurde diskutiert und evaluiert. </w:t>
      </w:r>
      <w:r>
        <w:rPr>
          <w:smallCaps/>
        </w:rPr>
        <w:t>D</w:t>
      </w:r>
      <w:r w:rsidR="00871714">
        <w:t xml:space="preserve">ie Theke </w:t>
      </w:r>
      <w:r>
        <w:t xml:space="preserve">war </w:t>
      </w:r>
      <w:r w:rsidR="00871714">
        <w:t xml:space="preserve">zeitweise unterbesetzt. </w:t>
      </w:r>
      <w:r w:rsidR="0081553B">
        <w:t>Die Position der Kühltruhe sollte näher an der Theke sein um Wege zu minimieren.</w:t>
      </w:r>
      <w:r>
        <w:t xml:space="preserve"> Der</w:t>
      </w:r>
      <w:r w:rsidR="00805D76">
        <w:t xml:space="preserve"> </w:t>
      </w:r>
      <w:r w:rsidR="00FD409A">
        <w:t xml:space="preserve">Transporter soll früher gemietet werden, um </w:t>
      </w:r>
      <w:r>
        <w:t>einen günstigeren Anbieter zu finden</w:t>
      </w:r>
      <w:bookmarkStart w:id="0" w:name="_GoBack"/>
      <w:bookmarkEnd w:id="0"/>
      <w:r w:rsidR="00C71A87">
        <w:t xml:space="preserve">. </w:t>
      </w:r>
      <w:r w:rsidR="00DB3E86">
        <w:t xml:space="preserve">Zu den Finanzen muss </w:t>
      </w:r>
      <w:r w:rsidR="00DB3E86" w:rsidRPr="00DB3E86">
        <w:rPr>
          <w:smallCaps/>
        </w:rPr>
        <w:t>Fabian</w:t>
      </w:r>
      <w:r w:rsidR="00DB3E86">
        <w:t xml:space="preserve"> </w:t>
      </w:r>
      <w:r w:rsidR="00DB3E86" w:rsidRPr="00DB3E86">
        <w:t>befragt werden (nicht anwesend</w:t>
      </w:r>
      <w:r w:rsidR="00DB3E86">
        <w:rPr>
          <w:smallCaps/>
        </w:rPr>
        <w:t>).</w:t>
      </w:r>
      <w:r w:rsidR="00F51D26">
        <w:rPr>
          <w:smallCaps/>
        </w:rPr>
        <w:t xml:space="preserve"> </w:t>
      </w:r>
      <w:r w:rsidR="00F51D26">
        <w:t>Es waren nur 7 Leute beim Abbau da</w:t>
      </w:r>
      <w:r w:rsidR="00F8175F">
        <w:t xml:space="preserve">, es sollten mehr sein. </w:t>
      </w:r>
      <w:r w:rsidR="00F746BD">
        <w:t xml:space="preserve">Sachen auf Kommission und Pfand wurden schon weggebracht. Bestand wurde am nächsten Tag aufgenommen. </w:t>
      </w:r>
      <w:r w:rsidR="00C83966">
        <w:t xml:space="preserve">Alles in allem war der </w:t>
      </w:r>
      <w:proofErr w:type="spellStart"/>
      <w:r w:rsidR="00C83966">
        <w:t>TdC</w:t>
      </w:r>
      <w:proofErr w:type="spellEnd"/>
      <w:r w:rsidR="00C83966">
        <w:t xml:space="preserve"> gelungen. Für kommende Veranstaltungen bessere Kommunikation der Anwesenheitszeiten wird angestrebt. </w:t>
      </w:r>
      <w:r w:rsidR="00C73664">
        <w:t xml:space="preserve">Das </w:t>
      </w:r>
      <w:r w:rsidR="00C73664" w:rsidRPr="00C73664">
        <w:rPr>
          <w:i/>
        </w:rPr>
        <w:t>Magenta</w:t>
      </w:r>
      <w:r w:rsidR="00C73664">
        <w:t>-Klebeband wird gelobt.</w:t>
      </w:r>
      <w:r w:rsidR="00C83966">
        <w:t xml:space="preserve"> </w:t>
      </w:r>
      <w:r w:rsidR="0097220D">
        <w:t xml:space="preserve">Die Einkaufsroute soll optimiert werden. </w:t>
      </w:r>
      <w:r w:rsidR="001A6C92">
        <w:t xml:space="preserve">Einkäufe sollen auf einen Schlag gemacht werden. </w:t>
      </w:r>
      <w:r w:rsidR="00532CA0">
        <w:t xml:space="preserve">Beim zurückbringen soll eine Person mitgehen die auch einkaufen war. </w:t>
      </w:r>
      <w:r w:rsidR="0012462C">
        <w:t xml:space="preserve">Der Lehrpreis ist sehr gut angekommen. </w:t>
      </w:r>
      <w:r w:rsidR="008D24B8">
        <w:t xml:space="preserve">Glasbläser und Security müssen noch bezahlt werden. </w:t>
      </w:r>
      <w:r w:rsidR="00E137DA">
        <w:t xml:space="preserve">Schanklizenz </w:t>
      </w:r>
      <w:r w:rsidR="00084324">
        <w:t>muss noch bestätigt werden,</w:t>
      </w:r>
      <w:r w:rsidR="00E137DA">
        <w:t xml:space="preserve"> Transporter </w:t>
      </w:r>
      <w:r w:rsidR="00084324">
        <w:t>noch bezahlt werden</w:t>
      </w:r>
      <w:r w:rsidR="00E137DA">
        <w:t>.</w:t>
      </w:r>
      <w:r w:rsidR="00E52CAF">
        <w:t xml:space="preserve"> Es ist noch keine Rechnung für die Putzfrau eingetroffen. </w:t>
      </w:r>
      <w:r w:rsidR="00E137DA">
        <w:t xml:space="preserve"> </w:t>
      </w:r>
    </w:p>
    <w:p w:rsidR="00A3220D" w:rsidRDefault="00E42872" w:rsidP="00E42872">
      <w:pPr>
        <w:jc w:val="both"/>
        <w:rPr>
          <w:b/>
        </w:rPr>
      </w:pPr>
      <w:r w:rsidRPr="0061444F">
        <w:rPr>
          <w:b/>
        </w:rPr>
        <w:t xml:space="preserve">Top3: </w:t>
      </w:r>
      <w:r w:rsidR="007D182C">
        <w:rPr>
          <w:b/>
        </w:rPr>
        <w:t>Grillen</w:t>
      </w:r>
    </w:p>
    <w:p w:rsidR="00DE76AD" w:rsidRPr="00DE76AD" w:rsidRDefault="00DE76AD" w:rsidP="00E42872">
      <w:pPr>
        <w:jc w:val="both"/>
      </w:pPr>
      <w:r>
        <w:t>Ein fakultätsweites Semesterabschlussgrillen soll demnächst gemacht werden.</w:t>
      </w:r>
      <w:r w:rsidR="00C8066C">
        <w:t xml:space="preserve"> Ende März, Ende der Vorlesungsfreien Zeit soll das stattfinden. </w:t>
      </w:r>
      <w:r w:rsidR="00C8066C">
        <w:rPr>
          <w:smallCaps/>
        </w:rPr>
        <w:t xml:space="preserve">Luca </w:t>
      </w:r>
      <w:r w:rsidR="00C8066C">
        <w:t>gibt zu bedenken, dass Fleisch nicht auf Kommission gekauft werden kann.</w:t>
      </w:r>
      <w:r w:rsidR="00C3004B">
        <w:t xml:space="preserve"> Es steht zur Debatte das ganze zunächst ratsintern zu machen. </w:t>
      </w:r>
      <w:r w:rsidR="00D45128">
        <w:t xml:space="preserve">Internes Grillen soll in den </w:t>
      </w:r>
      <w:r w:rsidR="009A0AC1">
        <w:t>nächsten</w:t>
      </w:r>
      <w:r w:rsidR="00D45128">
        <w:t xml:space="preserve"> 2-3 </w:t>
      </w:r>
      <w:r w:rsidR="009A0AC1">
        <w:t>Wochen</w:t>
      </w:r>
      <w:r w:rsidR="00D45128">
        <w:t xml:space="preserve"> </w:t>
      </w:r>
      <w:r w:rsidR="009A0AC1">
        <w:t>abhängig</w:t>
      </w:r>
      <w:r w:rsidR="00D45128">
        <w:t xml:space="preserve"> von Wetter und </w:t>
      </w:r>
      <w:r w:rsidR="00D45128">
        <w:rPr>
          <w:i/>
        </w:rPr>
        <w:t xml:space="preserve">doodle </w:t>
      </w:r>
      <w:r w:rsidR="00D45128" w:rsidRPr="00D45128">
        <w:t>Umfrage stattfinden</w:t>
      </w:r>
      <w:r w:rsidR="00D45128">
        <w:rPr>
          <w:i/>
          <w:smallCaps/>
        </w:rPr>
        <w:t>.</w:t>
      </w:r>
      <w:r w:rsidR="00C8066C">
        <w:t xml:space="preserve"> </w:t>
      </w:r>
      <w:r>
        <w:t xml:space="preserve"> </w:t>
      </w:r>
    </w:p>
    <w:p w:rsidR="002476F1" w:rsidRDefault="002476F1" w:rsidP="00E42872">
      <w:pPr>
        <w:jc w:val="both"/>
        <w:rPr>
          <w:b/>
        </w:rPr>
      </w:pPr>
      <w:r w:rsidRPr="00E01731">
        <w:rPr>
          <w:b/>
        </w:rPr>
        <w:t>Top</w:t>
      </w:r>
      <w:r w:rsidR="00066DC0">
        <w:rPr>
          <w:b/>
        </w:rPr>
        <w:t>4</w:t>
      </w:r>
      <w:r w:rsidRPr="00E01731">
        <w:rPr>
          <w:b/>
        </w:rPr>
        <w:t>: Sonstige</w:t>
      </w:r>
      <w:r w:rsidR="007D7B31">
        <w:rPr>
          <w:b/>
        </w:rPr>
        <w:t>s</w:t>
      </w:r>
    </w:p>
    <w:p w:rsidR="00A51913" w:rsidRDefault="00087A74" w:rsidP="00E42872">
      <w:pPr>
        <w:jc w:val="both"/>
      </w:pPr>
      <w:r>
        <w:t xml:space="preserve">Es wird eine American Chemical Society on Campus Veranstaltung geben. Dafür soll Werbung gemacht werden. Bitte von Prof. </w:t>
      </w:r>
      <w:proofErr w:type="spellStart"/>
      <w:r>
        <w:rPr>
          <w:smallCaps/>
        </w:rPr>
        <w:t>Czodrowski</w:t>
      </w:r>
      <w:proofErr w:type="spellEnd"/>
      <w:r>
        <w:rPr>
          <w:smallCaps/>
        </w:rPr>
        <w:t>.</w:t>
      </w:r>
      <w:r>
        <w:t xml:space="preserve"> </w:t>
      </w:r>
    </w:p>
    <w:p w:rsidR="00087A74" w:rsidRDefault="00A51913" w:rsidP="00E42872">
      <w:pPr>
        <w:jc w:val="both"/>
        <w:rPr>
          <w:i/>
        </w:rPr>
      </w:pPr>
      <w:r>
        <w:t>Die Internetseite funktioniert nicht, jemand müsste sich darum kümmern.</w:t>
      </w:r>
      <w:r w:rsidR="005228B8">
        <w:t xml:space="preserve"> Der </w:t>
      </w:r>
      <w:proofErr w:type="spellStart"/>
      <w:r w:rsidR="005228B8">
        <w:t>Fachschaftsadmin</w:t>
      </w:r>
      <w:proofErr w:type="spellEnd"/>
      <w:r w:rsidR="005228B8">
        <w:t xml:space="preserve"> Emailverteiler funktioniert nicht aktuell.</w:t>
      </w:r>
      <w:r w:rsidR="00087A74">
        <w:t xml:space="preserve"> </w:t>
      </w:r>
      <w:r w:rsidR="0056514E">
        <w:rPr>
          <w:smallCaps/>
        </w:rPr>
        <w:t xml:space="preserve">Robert </w:t>
      </w:r>
      <w:r w:rsidR="0056514E">
        <w:t xml:space="preserve">schreibt eine Mail an das </w:t>
      </w:r>
      <w:r w:rsidR="0056514E">
        <w:rPr>
          <w:i/>
        </w:rPr>
        <w:t>ITMC</w:t>
      </w:r>
      <w:r w:rsidR="0086574C">
        <w:rPr>
          <w:i/>
        </w:rPr>
        <w:t>.</w:t>
      </w:r>
    </w:p>
    <w:p w:rsidR="0086574C" w:rsidRPr="0056514E" w:rsidRDefault="0086574C" w:rsidP="00E42872">
      <w:pPr>
        <w:jc w:val="both"/>
      </w:pPr>
      <w:r>
        <w:t>Es gibt eine Sendebestätigung für die PC-Raum-Keys.</w:t>
      </w:r>
    </w:p>
    <w:p w:rsidR="002E7AE8" w:rsidRPr="002E7AE8" w:rsidRDefault="002E7AE8" w:rsidP="00E42872">
      <w:pPr>
        <w:jc w:val="both"/>
      </w:pPr>
      <w:r>
        <w:t xml:space="preserve">Die Sitzung wird um </w:t>
      </w:r>
      <w:r w:rsidR="00CF1135">
        <w:t>1</w:t>
      </w:r>
      <w:r w:rsidR="00783D08">
        <w:t>9</w:t>
      </w:r>
      <w:r w:rsidR="00CF1135">
        <w:t>:</w:t>
      </w:r>
      <w:r w:rsidR="00783D08">
        <w:t>00</w:t>
      </w:r>
      <w:r>
        <w:t xml:space="preserve"> vom Vorsitzenden </w:t>
      </w:r>
      <w:r>
        <w:rPr>
          <w:smallCaps/>
        </w:rPr>
        <w:t xml:space="preserve">Maik </w:t>
      </w:r>
      <w:proofErr w:type="spellStart"/>
      <w:r>
        <w:rPr>
          <w:smallCaps/>
        </w:rPr>
        <w:t>Sieglitz</w:t>
      </w:r>
      <w:proofErr w:type="spellEnd"/>
      <w:r>
        <w:rPr>
          <w:smallCaps/>
        </w:rPr>
        <w:t xml:space="preserve"> </w:t>
      </w:r>
      <w:r>
        <w:t>geschlossen.</w:t>
      </w:r>
    </w:p>
    <w:p w:rsidR="00873DE1" w:rsidRPr="0070737A" w:rsidRDefault="00873DE1" w:rsidP="00E42872">
      <w:pPr>
        <w:jc w:val="both"/>
      </w:pPr>
    </w:p>
    <w:p w:rsidR="00E42872" w:rsidRPr="0070737A" w:rsidRDefault="00E42872" w:rsidP="00E42872"/>
    <w:p w:rsidR="001E5336" w:rsidRPr="0070737A" w:rsidRDefault="001E5336"/>
    <w:sectPr w:rsidR="001E5336" w:rsidRPr="0070737A" w:rsidSect="001E53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2872"/>
    <w:rsid w:val="000038BD"/>
    <w:rsid w:val="00007DB1"/>
    <w:rsid w:val="0001608B"/>
    <w:rsid w:val="0004553D"/>
    <w:rsid w:val="00050507"/>
    <w:rsid w:val="00066DC0"/>
    <w:rsid w:val="00071136"/>
    <w:rsid w:val="00084324"/>
    <w:rsid w:val="00087A74"/>
    <w:rsid w:val="000A231C"/>
    <w:rsid w:val="000E3E9F"/>
    <w:rsid w:val="000E6AB8"/>
    <w:rsid w:val="000E73D8"/>
    <w:rsid w:val="00102B48"/>
    <w:rsid w:val="00112C43"/>
    <w:rsid w:val="00122E44"/>
    <w:rsid w:val="0012462C"/>
    <w:rsid w:val="00160DC2"/>
    <w:rsid w:val="001925C9"/>
    <w:rsid w:val="001A1FD5"/>
    <w:rsid w:val="001A6C92"/>
    <w:rsid w:val="001C2AFB"/>
    <w:rsid w:val="001D070A"/>
    <w:rsid w:val="001E5336"/>
    <w:rsid w:val="001F667E"/>
    <w:rsid w:val="00215711"/>
    <w:rsid w:val="00237859"/>
    <w:rsid w:val="002422ED"/>
    <w:rsid w:val="002476F1"/>
    <w:rsid w:val="002E46E4"/>
    <w:rsid w:val="002E5AEF"/>
    <w:rsid w:val="002E7AE8"/>
    <w:rsid w:val="00326CF5"/>
    <w:rsid w:val="003410BA"/>
    <w:rsid w:val="003E18AC"/>
    <w:rsid w:val="003E73CD"/>
    <w:rsid w:val="004027DC"/>
    <w:rsid w:val="004100FC"/>
    <w:rsid w:val="004210C1"/>
    <w:rsid w:val="00447853"/>
    <w:rsid w:val="0049510C"/>
    <w:rsid w:val="004C4D7A"/>
    <w:rsid w:val="004E6F3B"/>
    <w:rsid w:val="00506055"/>
    <w:rsid w:val="005228B8"/>
    <w:rsid w:val="00532CA0"/>
    <w:rsid w:val="00536642"/>
    <w:rsid w:val="0056514E"/>
    <w:rsid w:val="005720EF"/>
    <w:rsid w:val="005B0CBF"/>
    <w:rsid w:val="005C796B"/>
    <w:rsid w:val="005D1F92"/>
    <w:rsid w:val="00610AC1"/>
    <w:rsid w:val="0061444F"/>
    <w:rsid w:val="00627217"/>
    <w:rsid w:val="006424F8"/>
    <w:rsid w:val="00642CA5"/>
    <w:rsid w:val="006C112D"/>
    <w:rsid w:val="006D2524"/>
    <w:rsid w:val="006F10DE"/>
    <w:rsid w:val="0070737A"/>
    <w:rsid w:val="007426A9"/>
    <w:rsid w:val="00745DD8"/>
    <w:rsid w:val="00773E2B"/>
    <w:rsid w:val="00776ECC"/>
    <w:rsid w:val="00783D08"/>
    <w:rsid w:val="007C4542"/>
    <w:rsid w:val="007C48A4"/>
    <w:rsid w:val="007C5604"/>
    <w:rsid w:val="007D182C"/>
    <w:rsid w:val="007D7B31"/>
    <w:rsid w:val="007E7B13"/>
    <w:rsid w:val="00805D76"/>
    <w:rsid w:val="0081553B"/>
    <w:rsid w:val="0082581D"/>
    <w:rsid w:val="0086574C"/>
    <w:rsid w:val="00871714"/>
    <w:rsid w:val="00873DE1"/>
    <w:rsid w:val="008A0D86"/>
    <w:rsid w:val="008A0EE0"/>
    <w:rsid w:val="008B3F25"/>
    <w:rsid w:val="008C373E"/>
    <w:rsid w:val="008D24B8"/>
    <w:rsid w:val="008D330C"/>
    <w:rsid w:val="009058E3"/>
    <w:rsid w:val="00905B2B"/>
    <w:rsid w:val="00926479"/>
    <w:rsid w:val="0097220D"/>
    <w:rsid w:val="009A0AC1"/>
    <w:rsid w:val="00A040F6"/>
    <w:rsid w:val="00A3220D"/>
    <w:rsid w:val="00A51913"/>
    <w:rsid w:val="00A52F14"/>
    <w:rsid w:val="00A62E1F"/>
    <w:rsid w:val="00A7523E"/>
    <w:rsid w:val="00AE616F"/>
    <w:rsid w:val="00AF6D83"/>
    <w:rsid w:val="00B20CC7"/>
    <w:rsid w:val="00B30476"/>
    <w:rsid w:val="00B32AAC"/>
    <w:rsid w:val="00BC6E73"/>
    <w:rsid w:val="00BD1757"/>
    <w:rsid w:val="00C16ADD"/>
    <w:rsid w:val="00C3004B"/>
    <w:rsid w:val="00C4751E"/>
    <w:rsid w:val="00C62D94"/>
    <w:rsid w:val="00C71A87"/>
    <w:rsid w:val="00C73664"/>
    <w:rsid w:val="00C8066C"/>
    <w:rsid w:val="00C8344E"/>
    <w:rsid w:val="00C83966"/>
    <w:rsid w:val="00CC1C81"/>
    <w:rsid w:val="00CC702C"/>
    <w:rsid w:val="00CF1135"/>
    <w:rsid w:val="00CF65E9"/>
    <w:rsid w:val="00D45128"/>
    <w:rsid w:val="00D558F9"/>
    <w:rsid w:val="00D77169"/>
    <w:rsid w:val="00D93156"/>
    <w:rsid w:val="00DB3E86"/>
    <w:rsid w:val="00DC60D6"/>
    <w:rsid w:val="00DE76AD"/>
    <w:rsid w:val="00E01731"/>
    <w:rsid w:val="00E02BF4"/>
    <w:rsid w:val="00E046D2"/>
    <w:rsid w:val="00E137DA"/>
    <w:rsid w:val="00E13C65"/>
    <w:rsid w:val="00E1733E"/>
    <w:rsid w:val="00E42872"/>
    <w:rsid w:val="00E52CAF"/>
    <w:rsid w:val="00E62DA0"/>
    <w:rsid w:val="00E86A74"/>
    <w:rsid w:val="00E9243F"/>
    <w:rsid w:val="00EE4D9D"/>
    <w:rsid w:val="00F128D2"/>
    <w:rsid w:val="00F214F2"/>
    <w:rsid w:val="00F32BFF"/>
    <w:rsid w:val="00F403E5"/>
    <w:rsid w:val="00F51214"/>
    <w:rsid w:val="00F51D26"/>
    <w:rsid w:val="00F746BD"/>
    <w:rsid w:val="00F8175F"/>
    <w:rsid w:val="00F97899"/>
    <w:rsid w:val="00FB4EF8"/>
    <w:rsid w:val="00FD40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6C9B5"/>
  <w15:chartTrackingRefBased/>
  <w15:docId w15:val="{12F97A5E-F025-472C-A7DF-60260A8CA1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360" w:lineRule="auto"/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E42872"/>
    <w:pPr>
      <w:spacing w:line="259" w:lineRule="auto"/>
      <w:jc w:val="left"/>
    </w:pPr>
  </w:style>
  <w:style w:type="paragraph" w:styleId="berschrift1">
    <w:name w:val="heading 1"/>
    <w:basedOn w:val="Standard"/>
    <w:next w:val="Standard"/>
    <w:link w:val="berschrift1Zchn"/>
    <w:autoRedefine/>
    <w:uiPriority w:val="9"/>
    <w:qFormat/>
    <w:rsid w:val="00536642"/>
    <w:pPr>
      <w:keepNext/>
      <w:keepLines/>
      <w:spacing w:before="240" w:after="0"/>
      <w:ind w:left="714" w:hanging="357"/>
      <w:outlineLvl w:val="0"/>
    </w:pPr>
    <w:rPr>
      <w:rFonts w:eastAsiaTheme="majorEastAsia" w:cstheme="majorBidi"/>
      <w:color w:val="000000" w:themeColor="text1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536642"/>
    <w:pPr>
      <w:keepNext/>
      <w:keepLines/>
      <w:spacing w:before="40" w:after="0"/>
      <w:ind w:left="714" w:hanging="357"/>
      <w:outlineLvl w:val="1"/>
    </w:pPr>
    <w:rPr>
      <w:rFonts w:eastAsiaTheme="majorEastAsia" w:cstheme="majorBidi"/>
      <w:color w:val="000000" w:themeColor="text1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A52F14"/>
    <w:pPr>
      <w:keepNext/>
      <w:keepLines/>
      <w:spacing w:before="40" w:after="0"/>
      <w:outlineLvl w:val="2"/>
    </w:pPr>
    <w:rPr>
      <w:rFonts w:eastAsiaTheme="majorEastAsia" w:cstheme="majorBidi"/>
      <w:color w:val="000000" w:themeColor="text1"/>
      <w:sz w:val="24"/>
      <w:szCs w:val="24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qFormat/>
    <w:rsid w:val="00A52F14"/>
    <w:pPr>
      <w:keepNext/>
      <w:keepLines/>
      <w:spacing w:before="40" w:after="0"/>
      <w:outlineLvl w:val="3"/>
    </w:pPr>
    <w:rPr>
      <w:rFonts w:eastAsiaTheme="majorEastAsia" w:cstheme="majorBidi"/>
      <w:i/>
      <w:iCs/>
      <w:color w:val="000000" w:themeColor="text1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semiHidden/>
    <w:rsid w:val="00536642"/>
    <w:rPr>
      <w:rFonts w:ascii="Arial" w:eastAsiaTheme="majorEastAsia" w:hAnsi="Arial" w:cstheme="majorBidi"/>
      <w:color w:val="000000" w:themeColor="text1"/>
      <w:sz w:val="26"/>
      <w:szCs w:val="26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536642"/>
    <w:rPr>
      <w:rFonts w:ascii="Arial" w:eastAsiaTheme="majorEastAsia" w:hAnsi="Arial" w:cstheme="majorBidi"/>
      <w:color w:val="000000" w:themeColor="text1"/>
      <w:sz w:val="32"/>
      <w:szCs w:val="32"/>
    </w:rPr>
  </w:style>
  <w:style w:type="character" w:customStyle="1" w:styleId="berschrift3Zchn">
    <w:name w:val="Überschrift 3 Zchn"/>
    <w:basedOn w:val="Absatz-Standardschriftart"/>
    <w:link w:val="berschrift3"/>
    <w:uiPriority w:val="9"/>
    <w:rsid w:val="00A52F14"/>
    <w:rPr>
      <w:rFonts w:ascii="Arial" w:eastAsiaTheme="majorEastAsia" w:hAnsi="Arial" w:cstheme="majorBidi"/>
      <w:color w:val="000000" w:themeColor="text1"/>
      <w:sz w:val="24"/>
      <w:szCs w:val="24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A52F14"/>
    <w:rPr>
      <w:rFonts w:ascii="Arial" w:eastAsiaTheme="majorEastAsia" w:hAnsi="Arial" w:cstheme="majorBidi"/>
      <w:i/>
      <w:iCs/>
      <w:color w:val="000000" w:themeColor="tex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323</Words>
  <Characters>2039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Siebert</dc:creator>
  <cp:keywords/>
  <dc:description/>
  <cp:lastModifiedBy>Schulze Jan</cp:lastModifiedBy>
  <cp:revision>123</cp:revision>
  <dcterms:created xsi:type="dcterms:W3CDTF">2020-01-22T16:23:00Z</dcterms:created>
  <dcterms:modified xsi:type="dcterms:W3CDTF">2020-02-26T17:14:00Z</dcterms:modified>
</cp:coreProperties>
</file>